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988" w:rsidRDefault="00CF73FB" w:rsidP="00600988">
      <w:pPr>
        <w:ind w:firstLineChars="300" w:firstLine="660"/>
      </w:pPr>
      <w:r>
        <w:rPr>
          <w:rFonts w:hint="eastAsia"/>
        </w:rPr>
        <w:t>令和７</w:t>
      </w:r>
      <w:r w:rsidR="00E03FA7" w:rsidRPr="00E03FA7">
        <w:rPr>
          <w:rFonts w:hint="eastAsia"/>
        </w:rPr>
        <w:t>年度</w:t>
      </w:r>
      <w:r w:rsidR="00E03FA7" w:rsidRPr="00E03FA7">
        <w:rPr>
          <w:rFonts w:hint="eastAsia"/>
        </w:rPr>
        <w:t xml:space="preserve"> </w:t>
      </w:r>
      <w:r w:rsidR="00E03FA7">
        <w:rPr>
          <w:rFonts w:hint="eastAsia"/>
        </w:rPr>
        <w:t>座間市キャッシュレス決済ポイント還元事業</w:t>
      </w:r>
      <w:r w:rsidR="00E03FA7" w:rsidRPr="00E03FA7">
        <w:rPr>
          <w:rFonts w:hint="eastAsia"/>
        </w:rPr>
        <w:t>業務委託に係る</w:t>
      </w:r>
    </w:p>
    <w:p w:rsidR="00EE38E1" w:rsidRDefault="00E03FA7" w:rsidP="00600988">
      <w:pPr>
        <w:ind w:firstLineChars="300" w:firstLine="660"/>
      </w:pPr>
      <w:r w:rsidRPr="00E03FA7">
        <w:rPr>
          <w:rFonts w:hint="eastAsia"/>
        </w:rPr>
        <w:t>プロポーザル実施要領</w:t>
      </w:r>
    </w:p>
    <w:p w:rsidR="00E03FA7" w:rsidRDefault="00E03FA7"/>
    <w:p w:rsidR="00E03FA7" w:rsidRDefault="00E03FA7" w:rsidP="00E03FA7">
      <w:r>
        <w:rPr>
          <w:rFonts w:hint="eastAsia"/>
        </w:rPr>
        <w:t>１．趣旨</w:t>
      </w:r>
    </w:p>
    <w:p w:rsidR="00E03FA7" w:rsidRDefault="009C653C" w:rsidP="00E03FA7">
      <w:pPr>
        <w:ind w:firstLineChars="100" w:firstLine="220"/>
      </w:pPr>
      <w:r>
        <w:rPr>
          <w:rFonts w:hint="eastAsia"/>
        </w:rPr>
        <w:t>本</w:t>
      </w:r>
      <w:r w:rsidR="00CF73FB">
        <w:rPr>
          <w:rFonts w:hint="eastAsia"/>
        </w:rPr>
        <w:t>要領は、令和７</w:t>
      </w:r>
      <w:r w:rsidR="00EC10CB">
        <w:rPr>
          <w:rFonts w:hint="eastAsia"/>
        </w:rPr>
        <w:t>年度座間市キャッシュレス決済ポイント還元事業業務</w:t>
      </w:r>
      <w:r w:rsidR="00E03FA7">
        <w:rPr>
          <w:rFonts w:hint="eastAsia"/>
        </w:rPr>
        <w:t>を委託するに当たり、受託候補者を公募型プロポーザル方式により特定するために必要な事項を定めるものとする。</w:t>
      </w:r>
    </w:p>
    <w:p w:rsidR="00E03FA7" w:rsidRDefault="00E03FA7" w:rsidP="00E03FA7"/>
    <w:p w:rsidR="00E03FA7" w:rsidRDefault="00E03FA7" w:rsidP="00E03FA7">
      <w:r>
        <w:rPr>
          <w:rFonts w:hint="eastAsia"/>
        </w:rPr>
        <w:t>２．業務の概要</w:t>
      </w:r>
    </w:p>
    <w:p w:rsidR="00E03FA7" w:rsidRDefault="00E03FA7" w:rsidP="00A5282C">
      <w:pPr>
        <w:ind w:firstLineChars="100" w:firstLine="220"/>
      </w:pPr>
      <w:r>
        <w:rPr>
          <w:rFonts w:hint="eastAsia"/>
        </w:rPr>
        <w:t>⑴</w:t>
      </w:r>
      <w:r>
        <w:t xml:space="preserve"> </w:t>
      </w:r>
      <w:r>
        <w:rPr>
          <w:rFonts w:hint="eastAsia"/>
        </w:rPr>
        <w:t>件</w:t>
      </w:r>
      <w:r w:rsidR="00451F6F">
        <w:rPr>
          <w:rFonts w:hint="eastAsia"/>
        </w:rPr>
        <w:t xml:space="preserve">　　</w:t>
      </w:r>
      <w:r>
        <w:rPr>
          <w:rFonts w:hint="eastAsia"/>
        </w:rPr>
        <w:t>名</w:t>
      </w:r>
      <w:r>
        <w:t xml:space="preserve"> </w:t>
      </w:r>
      <w:r w:rsidR="00CF73FB">
        <w:rPr>
          <w:rFonts w:hint="eastAsia"/>
        </w:rPr>
        <w:t xml:space="preserve">　令和７</w:t>
      </w:r>
      <w:r>
        <w:rPr>
          <w:rFonts w:hint="eastAsia"/>
        </w:rPr>
        <w:t>年度座間市キャッシュレス決済ポイント還元事業業務委託</w:t>
      </w:r>
    </w:p>
    <w:p w:rsidR="00E03FA7" w:rsidRDefault="00E03FA7" w:rsidP="00A5282C">
      <w:pPr>
        <w:ind w:leftChars="100" w:left="1540" w:hangingChars="600" w:hanging="1320"/>
      </w:pPr>
      <w:r>
        <w:rPr>
          <w:rFonts w:hint="eastAsia"/>
        </w:rPr>
        <w:t>⑵</w:t>
      </w:r>
      <w:r>
        <w:t xml:space="preserve"> </w:t>
      </w:r>
      <w:r>
        <w:rPr>
          <w:rFonts w:hint="eastAsia"/>
        </w:rPr>
        <w:t>目</w:t>
      </w:r>
      <w:r w:rsidR="00451F6F">
        <w:rPr>
          <w:rFonts w:hint="eastAsia"/>
        </w:rPr>
        <w:t xml:space="preserve">　　</w:t>
      </w:r>
      <w:r>
        <w:rPr>
          <w:rFonts w:hint="eastAsia"/>
        </w:rPr>
        <w:t>的</w:t>
      </w:r>
      <w:r>
        <w:t xml:space="preserve"> </w:t>
      </w:r>
      <w:r w:rsidR="00135E55">
        <w:rPr>
          <w:rFonts w:hint="eastAsia"/>
        </w:rPr>
        <w:t xml:space="preserve">　</w:t>
      </w:r>
      <w:r w:rsidR="002C7497">
        <w:rPr>
          <w:rFonts w:hint="eastAsia"/>
        </w:rPr>
        <w:t>キャッシュレス決済を利用した際のポイント還元を行うことで、物価高騰の影響を受けた市内中小事業者</w:t>
      </w:r>
      <w:r w:rsidR="00135E55">
        <w:rPr>
          <w:rFonts w:hint="eastAsia"/>
        </w:rPr>
        <w:t>や市民生活を支援し、市内経済の維持・活性化を図る</w:t>
      </w:r>
      <w:r w:rsidR="002C7497">
        <w:rPr>
          <w:rFonts w:hint="eastAsia"/>
        </w:rPr>
        <w:t>。</w:t>
      </w:r>
    </w:p>
    <w:p w:rsidR="00E03FA7" w:rsidRDefault="00E03FA7" w:rsidP="00A5282C">
      <w:pPr>
        <w:ind w:firstLineChars="100" w:firstLine="220"/>
      </w:pPr>
      <w:r>
        <w:rPr>
          <w:rFonts w:hint="eastAsia"/>
        </w:rPr>
        <w:t>⑶</w:t>
      </w:r>
      <w:r>
        <w:t xml:space="preserve"> </w:t>
      </w:r>
      <w:r>
        <w:rPr>
          <w:rFonts w:hint="eastAsia"/>
        </w:rPr>
        <w:t>契約期間</w:t>
      </w:r>
      <w:r>
        <w:t xml:space="preserve"> </w:t>
      </w:r>
      <w:r>
        <w:rPr>
          <w:rFonts w:hint="eastAsia"/>
        </w:rPr>
        <w:t xml:space="preserve">　</w:t>
      </w:r>
      <w:r w:rsidR="002C7497">
        <w:rPr>
          <w:rFonts w:hint="eastAsia"/>
        </w:rPr>
        <w:t>契約締結日</w:t>
      </w:r>
      <w:r w:rsidR="001254E4">
        <w:rPr>
          <w:rFonts w:hint="eastAsia"/>
        </w:rPr>
        <w:t>から令和７年９月３０</w:t>
      </w:r>
      <w:r>
        <w:rPr>
          <w:rFonts w:hint="eastAsia"/>
        </w:rPr>
        <w:t>日まで</w:t>
      </w:r>
    </w:p>
    <w:p w:rsidR="00E03FA7" w:rsidRDefault="00E03FA7" w:rsidP="00A5282C">
      <w:pPr>
        <w:ind w:firstLineChars="100" w:firstLine="220"/>
      </w:pPr>
      <w:r>
        <w:rPr>
          <w:rFonts w:hint="eastAsia"/>
        </w:rPr>
        <w:t>⑷</w:t>
      </w:r>
      <w:r>
        <w:t xml:space="preserve"> </w:t>
      </w:r>
      <w:r>
        <w:rPr>
          <w:rFonts w:hint="eastAsia"/>
        </w:rPr>
        <w:t>業務内容</w:t>
      </w:r>
      <w:r>
        <w:t xml:space="preserve"> </w:t>
      </w:r>
      <w:r>
        <w:rPr>
          <w:rFonts w:hint="eastAsia"/>
        </w:rPr>
        <w:t xml:space="preserve">　別紙「仕様書」のとおり</w:t>
      </w:r>
    </w:p>
    <w:p w:rsidR="00C54C37" w:rsidRDefault="00C54C37" w:rsidP="00E03FA7"/>
    <w:p w:rsidR="00E03FA7" w:rsidRDefault="00E03FA7" w:rsidP="00E03FA7">
      <w:r>
        <w:rPr>
          <w:rFonts w:hint="eastAsia"/>
        </w:rPr>
        <w:t>３．予算限度額</w:t>
      </w:r>
    </w:p>
    <w:p w:rsidR="00E03FA7" w:rsidRDefault="00E03FA7" w:rsidP="00C54C37">
      <w:pPr>
        <w:ind w:firstLineChars="100" w:firstLine="220"/>
      </w:pPr>
      <w:r>
        <w:rPr>
          <w:rFonts w:hint="eastAsia"/>
        </w:rPr>
        <w:t>１６０，０００，０００円（消費税含む。）</w:t>
      </w:r>
    </w:p>
    <w:p w:rsidR="00F07D70" w:rsidRDefault="00F07D70" w:rsidP="00C54C37">
      <w:pPr>
        <w:ind w:firstLineChars="100" w:firstLine="220"/>
      </w:pPr>
      <w:r>
        <w:rPr>
          <w:rFonts w:hint="eastAsia"/>
        </w:rPr>
        <w:t>（うち、ポイント還元分は約１５０，０００，０００円程度を想定）</w:t>
      </w:r>
    </w:p>
    <w:p w:rsidR="00E03FA7" w:rsidRDefault="00E03FA7" w:rsidP="00E03FA7">
      <w:pPr>
        <w:ind w:firstLineChars="100" w:firstLine="220"/>
      </w:pPr>
      <w:r>
        <w:rPr>
          <w:rFonts w:hint="eastAsia"/>
        </w:rPr>
        <w:t>当該委託に係る予算の議決が得られないときは、契約事務手続を行わない。なお、この場合において市はいかなる責めも負わない。</w:t>
      </w:r>
    </w:p>
    <w:p w:rsidR="00E03FA7" w:rsidRDefault="00E03FA7" w:rsidP="00E03FA7"/>
    <w:p w:rsidR="00E03FA7" w:rsidRDefault="00E03FA7" w:rsidP="00E03FA7">
      <w:r>
        <w:rPr>
          <w:rFonts w:hint="eastAsia"/>
        </w:rPr>
        <w:t>４．参加資格要件</w:t>
      </w:r>
    </w:p>
    <w:p w:rsidR="00E03FA7" w:rsidRDefault="00E03FA7" w:rsidP="00451F6F">
      <w:pPr>
        <w:ind w:firstLineChars="100" w:firstLine="220"/>
      </w:pPr>
      <w:r>
        <w:rPr>
          <w:rFonts w:hint="eastAsia"/>
        </w:rPr>
        <w:t>次に掲げる要件を全て満たしている者とする。</w:t>
      </w:r>
    </w:p>
    <w:p w:rsidR="00803C87" w:rsidRDefault="00E03FA7" w:rsidP="00A5282C">
      <w:pPr>
        <w:ind w:leftChars="100" w:left="220"/>
      </w:pPr>
      <w:r>
        <w:rPr>
          <w:rFonts w:hint="eastAsia"/>
        </w:rPr>
        <w:t>⑴</w:t>
      </w:r>
      <w:r>
        <w:t xml:space="preserve"> </w:t>
      </w:r>
      <w:r w:rsidR="009C653C">
        <w:rPr>
          <w:rFonts w:hint="eastAsia"/>
        </w:rPr>
        <w:t>令和６</w:t>
      </w:r>
      <w:r>
        <w:rPr>
          <w:rFonts w:hint="eastAsia"/>
        </w:rPr>
        <w:t>年度座間市入札参加</w:t>
      </w:r>
      <w:r w:rsidR="003E36BA">
        <w:rPr>
          <w:rFonts w:hint="eastAsia"/>
        </w:rPr>
        <w:t>者名簿に登録されている者であること。または、所定の期日までに令和６</w:t>
      </w:r>
      <w:r w:rsidR="003E36BA" w:rsidRPr="003E36BA">
        <w:rPr>
          <w:rFonts w:hint="eastAsia"/>
        </w:rPr>
        <w:t>年度座間市入札参加者名簿に登録できること。</w:t>
      </w:r>
      <w:r w:rsidR="006655A2">
        <w:rPr>
          <w:rFonts w:hint="eastAsia"/>
        </w:rPr>
        <w:t>もしくは</w:t>
      </w:r>
      <w:r w:rsidR="00803C87">
        <w:rPr>
          <w:rFonts w:hint="eastAsia"/>
        </w:rPr>
        <w:t>過去２年間に国、地方公共団体と本事業と同様の種類の契約を２回以上にわたって締結し、かつ、これらを全て誠実に履行し</w:t>
      </w:r>
      <w:r w:rsidR="00EC10CB">
        <w:rPr>
          <w:rFonts w:hint="eastAsia"/>
        </w:rPr>
        <w:t>た者であり、契約を履行しないこととなる恐れがないと認められる者</w:t>
      </w:r>
      <w:r w:rsidR="00803C87">
        <w:rPr>
          <w:rFonts w:hint="eastAsia"/>
        </w:rPr>
        <w:t>であること。</w:t>
      </w:r>
    </w:p>
    <w:p w:rsidR="00E03FA7" w:rsidRDefault="00E03FA7" w:rsidP="00A5282C">
      <w:pPr>
        <w:ind w:leftChars="100" w:left="220"/>
      </w:pPr>
      <w:r>
        <w:rPr>
          <w:rFonts w:hint="eastAsia"/>
        </w:rPr>
        <w:t>⑵</w:t>
      </w:r>
      <w:r>
        <w:t xml:space="preserve"> </w:t>
      </w:r>
      <w:r>
        <w:rPr>
          <w:rFonts w:hint="eastAsia"/>
        </w:rPr>
        <w:t>地方自治法施行令（昭和２２年政令第１６号）第１６７条の４の規定に該当しない者であること。</w:t>
      </w:r>
    </w:p>
    <w:p w:rsidR="00E03FA7" w:rsidRDefault="00E03FA7" w:rsidP="00A5282C">
      <w:pPr>
        <w:ind w:leftChars="100" w:left="220"/>
      </w:pPr>
      <w:r>
        <w:rPr>
          <w:rFonts w:hint="eastAsia"/>
        </w:rPr>
        <w:t>⑶</w:t>
      </w:r>
      <w:r>
        <w:t xml:space="preserve"> </w:t>
      </w:r>
      <w:r>
        <w:rPr>
          <w:rFonts w:hint="eastAsia"/>
        </w:rPr>
        <w:t>法人税（個人事業者にあっては所得税）、消費税、地方消費税、事業税及び都道府県民税並びに市町村民税、固定資産税及び都市計画税を滞納していない者であること。</w:t>
      </w:r>
    </w:p>
    <w:p w:rsidR="00E03FA7" w:rsidRDefault="00E03FA7" w:rsidP="00A5282C">
      <w:pPr>
        <w:ind w:leftChars="100" w:left="220"/>
      </w:pPr>
      <w:r>
        <w:rPr>
          <w:rFonts w:hint="eastAsia"/>
        </w:rPr>
        <w:t>⑷</w:t>
      </w:r>
      <w:r>
        <w:t xml:space="preserve"> </w:t>
      </w:r>
      <w:r>
        <w:rPr>
          <w:rFonts w:hint="eastAsia"/>
        </w:rPr>
        <w:t>座間市競争入札参加停止及び指名停止等措置要綱（平成２４年４月１日施行）に基づく停止措置を受けていない者であること。</w:t>
      </w:r>
    </w:p>
    <w:p w:rsidR="00E03FA7" w:rsidRDefault="00E03FA7" w:rsidP="00A5282C">
      <w:pPr>
        <w:ind w:leftChars="100" w:left="220"/>
      </w:pPr>
      <w:r>
        <w:rPr>
          <w:rFonts w:hint="eastAsia"/>
        </w:rPr>
        <w:t>⑸</w:t>
      </w:r>
      <w:r>
        <w:t xml:space="preserve"> </w:t>
      </w:r>
      <w:r>
        <w:rPr>
          <w:rFonts w:hint="eastAsia"/>
        </w:rPr>
        <w:t>座間市暴力団排除条例（平成２３年座間市条例第２４号）第２条第２号に規定す</w:t>
      </w:r>
      <w:r>
        <w:rPr>
          <w:rFonts w:hint="eastAsia"/>
        </w:rPr>
        <w:lastRenderedPageBreak/>
        <w:t>る暴力団、同条第４号に規定する暴力団員等若しくは同条第５号に規定する暴力団経営支配法人等又は同条例第７条に規定する暴力団員等と密接な関係を有すると認められる者でないこと。</w:t>
      </w:r>
    </w:p>
    <w:p w:rsidR="00E03FA7" w:rsidRDefault="00E03FA7" w:rsidP="00A5282C">
      <w:pPr>
        <w:ind w:leftChars="100" w:left="220"/>
      </w:pPr>
      <w:r>
        <w:rPr>
          <w:rFonts w:hint="eastAsia"/>
        </w:rPr>
        <w:t>⑹</w:t>
      </w:r>
      <w:r>
        <w:t xml:space="preserve"> </w:t>
      </w:r>
      <w:r>
        <w:rPr>
          <w:rFonts w:hint="eastAsia"/>
        </w:rPr>
        <w:t>神奈川県暴力団排除条例（平成２２年神奈川県条例第７５号）第２３条第１項又は第２項の規定に違反していない者であること。</w:t>
      </w:r>
    </w:p>
    <w:p w:rsidR="00E03FA7" w:rsidRDefault="00E03FA7" w:rsidP="00A5282C">
      <w:pPr>
        <w:ind w:leftChars="100" w:left="220"/>
      </w:pPr>
      <w:r>
        <w:rPr>
          <w:rFonts w:hint="eastAsia"/>
        </w:rPr>
        <w:t>⑺</w:t>
      </w:r>
      <w:r>
        <w:t xml:space="preserve"> </w:t>
      </w:r>
      <w:r>
        <w:rPr>
          <w:rFonts w:hint="eastAsia"/>
        </w:rPr>
        <w:t>経営状況又は信用度が極度に悪化していないと認められる者であり、適正な契約の履行が確保される者であること。</w:t>
      </w:r>
    </w:p>
    <w:p w:rsidR="004677E1" w:rsidRDefault="004677E1" w:rsidP="00E03FA7"/>
    <w:p w:rsidR="00E03FA7" w:rsidRPr="009C238F" w:rsidRDefault="00E03FA7" w:rsidP="00E03FA7">
      <w:r w:rsidRPr="009C238F">
        <w:rPr>
          <w:rFonts w:hint="eastAsia"/>
        </w:rPr>
        <w:t>５．説明会</w:t>
      </w:r>
    </w:p>
    <w:p w:rsidR="00E03FA7" w:rsidRPr="009C238F" w:rsidRDefault="00E03FA7" w:rsidP="00451F6F">
      <w:pPr>
        <w:ind w:firstLineChars="100" w:firstLine="220"/>
      </w:pPr>
      <w:r w:rsidRPr="009C238F">
        <w:rPr>
          <w:rFonts w:hint="eastAsia"/>
        </w:rPr>
        <w:t>本プロポーザルに関して説明会は実施しない。</w:t>
      </w:r>
    </w:p>
    <w:p w:rsidR="004677E1" w:rsidRDefault="004677E1" w:rsidP="00E03FA7"/>
    <w:p w:rsidR="00F42466" w:rsidRDefault="00F42466" w:rsidP="00F42466">
      <w:r>
        <w:rPr>
          <w:rFonts w:hint="eastAsia"/>
        </w:rPr>
        <w:t>６．提案書に関する質問と回答</w:t>
      </w:r>
    </w:p>
    <w:p w:rsidR="00F42466" w:rsidRDefault="00F42466" w:rsidP="00F42466">
      <w:pPr>
        <w:ind w:firstLineChars="100" w:firstLine="220"/>
      </w:pPr>
      <w:r>
        <w:rPr>
          <w:rFonts w:hint="eastAsia"/>
        </w:rPr>
        <w:t>提案書の作成にあたっての質問を電子メールにより受け付ける。別添「質問票【会社名】」に質問を記載のうえ、電子メールで提出先メールアドレスに送信すること。</w:t>
      </w:r>
      <w:r w:rsidRPr="002436F5">
        <w:rPr>
          <w:rFonts w:hint="eastAsia"/>
        </w:rPr>
        <w:t>件名は「座間市キャッシュレス決済</w:t>
      </w:r>
      <w:r>
        <w:rPr>
          <w:rFonts w:hint="eastAsia"/>
        </w:rPr>
        <w:t>ポイント還元事業質問</w:t>
      </w:r>
      <w:r w:rsidRPr="002436F5">
        <w:rPr>
          <w:rFonts w:hint="eastAsia"/>
        </w:rPr>
        <w:t>（会社名）」とすること。なお、電子メール以外での質問は受け付けない。</w:t>
      </w:r>
      <w:r>
        <w:rPr>
          <w:rFonts w:hint="eastAsia"/>
        </w:rPr>
        <w:t>また、参加資格要件を満たさないことが明らかな質問者からの質問に対して、市は回答しない。</w:t>
      </w:r>
    </w:p>
    <w:p w:rsidR="00F42466" w:rsidRDefault="00F42466" w:rsidP="00A5282C">
      <w:pPr>
        <w:ind w:leftChars="100" w:left="220"/>
      </w:pPr>
      <w:r>
        <w:rPr>
          <w:rFonts w:hint="eastAsia"/>
        </w:rPr>
        <w:t>⑴</w:t>
      </w:r>
      <w:r>
        <w:t xml:space="preserve"> </w:t>
      </w:r>
      <w:r>
        <w:rPr>
          <w:rFonts w:hint="eastAsia"/>
        </w:rPr>
        <w:t>質問受付期間</w:t>
      </w:r>
      <w:r>
        <w:t xml:space="preserve"> </w:t>
      </w:r>
      <w:r>
        <w:rPr>
          <w:rFonts w:hint="eastAsia"/>
        </w:rPr>
        <w:t>令和７年１月２４日（金）午前８時３０分から令和７年１月３０日（木）午後５時まで（市役所の閉庁日を除く。）</w:t>
      </w:r>
    </w:p>
    <w:p w:rsidR="00F42466" w:rsidRDefault="00F42466" w:rsidP="00A5282C">
      <w:pPr>
        <w:ind w:firstLineChars="100" w:firstLine="220"/>
      </w:pPr>
      <w:r>
        <w:rPr>
          <w:rFonts w:hint="eastAsia"/>
        </w:rPr>
        <w:t>⑵</w:t>
      </w:r>
      <w:r>
        <w:t xml:space="preserve"> </w:t>
      </w:r>
      <w:r>
        <w:rPr>
          <w:rFonts w:hint="eastAsia"/>
        </w:rPr>
        <w:t>提出先メールアドレス</w:t>
      </w:r>
    </w:p>
    <w:p w:rsidR="00F42466" w:rsidRDefault="00F42466" w:rsidP="00A5282C">
      <w:pPr>
        <w:ind w:firstLineChars="200" w:firstLine="440"/>
      </w:pPr>
      <w:r>
        <w:rPr>
          <w:rFonts w:hint="eastAsia"/>
        </w:rPr>
        <w:t>座間市地域づくり部産業振興課商工係</w:t>
      </w:r>
    </w:p>
    <w:p w:rsidR="00F42466" w:rsidRDefault="00F42466" w:rsidP="00F42466">
      <w:r>
        <w:rPr>
          <w:rFonts w:hint="eastAsia"/>
        </w:rPr>
        <w:t xml:space="preserve"> </w:t>
      </w:r>
      <w:r w:rsidR="00A5282C">
        <w:rPr>
          <w:rFonts w:hint="eastAsia"/>
        </w:rPr>
        <w:t xml:space="preserve">　</w:t>
      </w:r>
      <w:r>
        <w:t xml:space="preserve"> syoukou</w:t>
      </w:r>
      <w:r>
        <w:rPr>
          <w:rFonts w:hint="eastAsia"/>
        </w:rPr>
        <w:t>＠</w:t>
      </w:r>
      <w:r>
        <w:rPr>
          <w:rFonts w:hint="eastAsia"/>
        </w:rPr>
        <w:t>city.zama.kanagawa.jp</w:t>
      </w:r>
    </w:p>
    <w:p w:rsidR="00F42466" w:rsidRDefault="00F42466" w:rsidP="00A5282C">
      <w:pPr>
        <w:ind w:leftChars="100" w:left="220"/>
      </w:pPr>
      <w:r>
        <w:rPr>
          <w:rFonts w:hint="eastAsia"/>
        </w:rPr>
        <w:t>⑶</w:t>
      </w:r>
      <w:r>
        <w:t xml:space="preserve"> </w:t>
      </w:r>
      <w:r>
        <w:rPr>
          <w:rFonts w:hint="eastAsia"/>
        </w:rPr>
        <w:t>回答方法</w:t>
      </w:r>
      <w:r>
        <w:t xml:space="preserve"> </w:t>
      </w:r>
      <w:r>
        <w:rPr>
          <w:rFonts w:hint="eastAsia"/>
        </w:rPr>
        <w:t>令和７年１月３１日（金）までに質問内容及び回答を、市ホームページに掲載する。</w:t>
      </w:r>
    </w:p>
    <w:p w:rsidR="00F42466" w:rsidRPr="00F42466" w:rsidRDefault="00F42466" w:rsidP="00E03FA7"/>
    <w:p w:rsidR="00E03FA7" w:rsidRDefault="00F42466" w:rsidP="00E03FA7">
      <w:r>
        <w:rPr>
          <w:rFonts w:hint="eastAsia"/>
        </w:rPr>
        <w:t>７</w:t>
      </w:r>
      <w:r w:rsidR="00E03FA7">
        <w:rPr>
          <w:rFonts w:hint="eastAsia"/>
        </w:rPr>
        <w:t>．参加表明手続</w:t>
      </w:r>
    </w:p>
    <w:p w:rsidR="00E03FA7" w:rsidRDefault="00E03FA7" w:rsidP="00A5282C">
      <w:pPr>
        <w:ind w:firstLineChars="100" w:firstLine="220"/>
      </w:pPr>
      <w:r>
        <w:rPr>
          <w:rFonts w:hint="eastAsia"/>
        </w:rPr>
        <w:t>⑴</w:t>
      </w:r>
      <w:r>
        <w:t xml:space="preserve"> </w:t>
      </w:r>
      <w:r>
        <w:rPr>
          <w:rFonts w:hint="eastAsia"/>
        </w:rPr>
        <w:t>提出書類</w:t>
      </w:r>
    </w:p>
    <w:p w:rsidR="00E03FA7" w:rsidRDefault="00E03FA7" w:rsidP="00E03FA7">
      <w:r>
        <w:rPr>
          <w:rFonts w:hint="eastAsia"/>
        </w:rPr>
        <w:t xml:space="preserve"> </w:t>
      </w:r>
      <w:r w:rsidR="00A5282C">
        <w:rPr>
          <w:rFonts w:hint="eastAsia"/>
        </w:rPr>
        <w:t xml:space="preserve">　</w:t>
      </w:r>
      <w:r>
        <w:rPr>
          <w:rFonts w:hint="eastAsia"/>
        </w:rPr>
        <w:t>ア</w:t>
      </w:r>
      <w:r>
        <w:rPr>
          <w:rFonts w:hint="eastAsia"/>
        </w:rPr>
        <w:t xml:space="preserve"> </w:t>
      </w:r>
      <w:r>
        <w:rPr>
          <w:rFonts w:hint="eastAsia"/>
        </w:rPr>
        <w:t>プロポーザル方式参加表明書</w:t>
      </w:r>
      <w:r w:rsidR="00A9076B">
        <w:rPr>
          <w:rFonts w:hint="eastAsia"/>
        </w:rPr>
        <w:t>（</w:t>
      </w:r>
      <w:r w:rsidR="00BC6274">
        <w:rPr>
          <w:rFonts w:hint="eastAsia"/>
        </w:rPr>
        <w:t>第</w:t>
      </w:r>
      <w:r w:rsidR="00463671">
        <w:rPr>
          <w:rFonts w:hint="eastAsia"/>
        </w:rPr>
        <w:t>１</w:t>
      </w:r>
      <w:r w:rsidR="00BC6274">
        <w:rPr>
          <w:rFonts w:hint="eastAsia"/>
        </w:rPr>
        <w:t>号様式</w:t>
      </w:r>
      <w:r w:rsidR="00A9076B">
        <w:rPr>
          <w:rFonts w:hint="eastAsia"/>
        </w:rPr>
        <w:t>）</w:t>
      </w:r>
    </w:p>
    <w:p w:rsidR="00E03FA7" w:rsidRDefault="00E03FA7" w:rsidP="00E03FA7">
      <w:r>
        <w:rPr>
          <w:rFonts w:hint="eastAsia"/>
        </w:rPr>
        <w:t xml:space="preserve"> </w:t>
      </w:r>
      <w:r w:rsidR="00A5282C">
        <w:rPr>
          <w:rFonts w:hint="eastAsia"/>
        </w:rPr>
        <w:t xml:space="preserve">　</w:t>
      </w:r>
      <w:r>
        <w:rPr>
          <w:rFonts w:hint="eastAsia"/>
        </w:rPr>
        <w:t>イ</w:t>
      </w:r>
      <w:r>
        <w:rPr>
          <w:rFonts w:hint="eastAsia"/>
        </w:rPr>
        <w:t xml:space="preserve"> </w:t>
      </w:r>
      <w:r>
        <w:rPr>
          <w:rFonts w:hint="eastAsia"/>
        </w:rPr>
        <w:t>誓約書</w:t>
      </w:r>
      <w:r w:rsidR="00A9076B">
        <w:rPr>
          <w:rFonts w:hint="eastAsia"/>
        </w:rPr>
        <w:t>（</w:t>
      </w:r>
      <w:r w:rsidR="00BC6274">
        <w:rPr>
          <w:rFonts w:hint="eastAsia"/>
        </w:rPr>
        <w:t>第２号様式</w:t>
      </w:r>
      <w:r w:rsidR="00A9076B">
        <w:rPr>
          <w:rFonts w:hint="eastAsia"/>
        </w:rPr>
        <w:t>）</w:t>
      </w:r>
    </w:p>
    <w:p w:rsidR="00463671" w:rsidRDefault="00E03FA7" w:rsidP="00E03FA7">
      <w:r>
        <w:rPr>
          <w:rFonts w:hint="eastAsia"/>
        </w:rPr>
        <w:t xml:space="preserve"> </w:t>
      </w:r>
      <w:r w:rsidR="00A5282C">
        <w:rPr>
          <w:rFonts w:hint="eastAsia"/>
        </w:rPr>
        <w:t xml:space="preserve">　</w:t>
      </w:r>
      <w:r>
        <w:rPr>
          <w:rFonts w:hint="eastAsia"/>
        </w:rPr>
        <w:t>ウ</w:t>
      </w:r>
      <w:r>
        <w:rPr>
          <w:rFonts w:hint="eastAsia"/>
        </w:rPr>
        <w:t xml:space="preserve"> </w:t>
      </w:r>
      <w:r w:rsidR="00434452">
        <w:rPr>
          <w:rFonts w:hint="eastAsia"/>
        </w:rPr>
        <w:t>会社概要書</w:t>
      </w:r>
      <w:r w:rsidR="00A9076B">
        <w:rPr>
          <w:rFonts w:hint="eastAsia"/>
        </w:rPr>
        <w:t>（任意書式）</w:t>
      </w:r>
    </w:p>
    <w:p w:rsidR="00E03FA7" w:rsidRDefault="00463671" w:rsidP="00A5282C">
      <w:pPr>
        <w:ind w:leftChars="150" w:left="330"/>
      </w:pPr>
      <w:r>
        <w:rPr>
          <w:rFonts w:hint="eastAsia"/>
        </w:rPr>
        <w:t>エ</w:t>
      </w:r>
      <w:r>
        <w:rPr>
          <w:rFonts w:hint="eastAsia"/>
        </w:rPr>
        <w:t xml:space="preserve"> </w:t>
      </w:r>
      <w:r w:rsidR="00434452">
        <w:rPr>
          <w:rFonts w:hint="eastAsia"/>
        </w:rPr>
        <w:t>委託業務実績申告書</w:t>
      </w:r>
      <w:r w:rsidR="00A9076B">
        <w:rPr>
          <w:rFonts w:hint="eastAsia"/>
        </w:rPr>
        <w:t>（</w:t>
      </w:r>
      <w:r>
        <w:rPr>
          <w:rFonts w:hint="eastAsia"/>
        </w:rPr>
        <w:t>任意書式。</w:t>
      </w:r>
      <w:r w:rsidR="00A9076B" w:rsidRPr="00A9076B">
        <w:rPr>
          <w:rFonts w:hint="eastAsia"/>
        </w:rPr>
        <w:t>業務委託実績を確認できる契約書の写し</w:t>
      </w:r>
      <w:r w:rsidR="00FA75D3">
        <w:rPr>
          <w:rFonts w:hint="eastAsia"/>
        </w:rPr>
        <w:t>および仕様書</w:t>
      </w:r>
      <w:r w:rsidR="00A9076B" w:rsidRPr="00A9076B">
        <w:rPr>
          <w:rFonts w:hint="eastAsia"/>
        </w:rPr>
        <w:t>を添付すること。</w:t>
      </w:r>
      <w:r w:rsidR="00A9076B">
        <w:rPr>
          <w:rFonts w:hint="eastAsia"/>
        </w:rPr>
        <w:t>）</w:t>
      </w:r>
    </w:p>
    <w:p w:rsidR="00E03FA7" w:rsidRDefault="00E03FA7" w:rsidP="00A5282C">
      <w:pPr>
        <w:ind w:firstLineChars="100" w:firstLine="220"/>
      </w:pPr>
      <w:r>
        <w:rPr>
          <w:rFonts w:hint="eastAsia"/>
        </w:rPr>
        <w:t>⑵</w:t>
      </w:r>
      <w:r>
        <w:t xml:space="preserve"> </w:t>
      </w:r>
      <w:r>
        <w:rPr>
          <w:rFonts w:hint="eastAsia"/>
        </w:rPr>
        <w:t>提出先</w:t>
      </w:r>
      <w:r>
        <w:t xml:space="preserve"> </w:t>
      </w:r>
    </w:p>
    <w:p w:rsidR="00E03FA7" w:rsidRDefault="00E03FA7" w:rsidP="00A5282C">
      <w:pPr>
        <w:ind w:firstLineChars="200" w:firstLine="440"/>
      </w:pPr>
      <w:r>
        <w:rPr>
          <w:rFonts w:hint="eastAsia"/>
        </w:rPr>
        <w:t>〒</w:t>
      </w:r>
      <w:r>
        <w:rPr>
          <w:rFonts w:hint="eastAsia"/>
        </w:rPr>
        <w:t xml:space="preserve">252-8566 </w:t>
      </w:r>
      <w:r>
        <w:rPr>
          <w:rFonts w:hint="eastAsia"/>
        </w:rPr>
        <w:t>座間市緑ケ丘一丁目１番１号</w:t>
      </w:r>
    </w:p>
    <w:p w:rsidR="001007C9" w:rsidRDefault="001007C9" w:rsidP="00A5282C">
      <w:pPr>
        <w:ind w:firstLineChars="200" w:firstLine="440"/>
      </w:pPr>
      <w:r>
        <w:rPr>
          <w:rFonts w:hint="eastAsia"/>
        </w:rPr>
        <w:t>座間市地域づくり部産業振興課商工係</w:t>
      </w:r>
    </w:p>
    <w:p w:rsidR="00D32C43" w:rsidRDefault="00D32C43" w:rsidP="00A5282C">
      <w:pPr>
        <w:ind w:firstLineChars="200" w:firstLine="440"/>
      </w:pPr>
      <w:r>
        <w:rPr>
          <w:rFonts w:hint="eastAsia"/>
        </w:rPr>
        <w:t>電話</w:t>
      </w:r>
      <w:r>
        <w:rPr>
          <w:rFonts w:hint="eastAsia"/>
        </w:rPr>
        <w:t xml:space="preserve"> 046-252-7604</w:t>
      </w:r>
      <w:r>
        <w:rPr>
          <w:rFonts w:hint="eastAsia"/>
        </w:rPr>
        <w:t>（直通）</w:t>
      </w:r>
    </w:p>
    <w:p w:rsidR="00D32C43" w:rsidRDefault="00D32C43" w:rsidP="00A5282C">
      <w:pPr>
        <w:ind w:firstLineChars="200" w:firstLine="440"/>
      </w:pPr>
      <w:r>
        <w:rPr>
          <w:rFonts w:hint="eastAsia"/>
        </w:rPr>
        <w:t>電子メール</w:t>
      </w:r>
      <w:r>
        <w:t>syoukou</w:t>
      </w:r>
      <w:r>
        <w:rPr>
          <w:rFonts w:hint="eastAsia"/>
        </w:rPr>
        <w:t>＠</w:t>
      </w:r>
      <w:r>
        <w:rPr>
          <w:rFonts w:hint="eastAsia"/>
        </w:rPr>
        <w:t>city.zama.kanagawa.jp</w:t>
      </w:r>
    </w:p>
    <w:p w:rsidR="00E03FA7" w:rsidRDefault="00E03FA7" w:rsidP="00A5282C">
      <w:pPr>
        <w:ind w:leftChars="100" w:left="220"/>
      </w:pPr>
      <w:r>
        <w:rPr>
          <w:rFonts w:hint="eastAsia"/>
        </w:rPr>
        <w:t>⑶</w:t>
      </w:r>
      <w:r>
        <w:t xml:space="preserve"> </w:t>
      </w:r>
      <w:r>
        <w:rPr>
          <w:rFonts w:hint="eastAsia"/>
        </w:rPr>
        <w:t>提出方法</w:t>
      </w:r>
      <w:r>
        <w:t xml:space="preserve"> </w:t>
      </w:r>
      <w:r w:rsidR="004677E1">
        <w:rPr>
          <w:rFonts w:hint="eastAsia"/>
        </w:rPr>
        <w:t>座間市地域づくり部産業振興</w:t>
      </w:r>
      <w:r>
        <w:rPr>
          <w:rFonts w:hint="eastAsia"/>
        </w:rPr>
        <w:t>課に持参又は郵送</w:t>
      </w:r>
      <w:r w:rsidR="00D32C43">
        <w:rPr>
          <w:rFonts w:hint="eastAsia"/>
        </w:rPr>
        <w:t>または電子メールとする。</w:t>
      </w:r>
      <w:r>
        <w:rPr>
          <w:rFonts w:hint="eastAsia"/>
        </w:rPr>
        <w:t>郵送の場合は、一般書留郵便又は簡易書留郵便で提出すること。</w:t>
      </w:r>
      <w:r w:rsidR="00E7683E">
        <w:rPr>
          <w:rFonts w:hint="eastAsia"/>
        </w:rPr>
        <w:t>電子メールの場合は、送信後に電話で到着確認を行うこと。</w:t>
      </w:r>
    </w:p>
    <w:p w:rsidR="00E03FA7" w:rsidRDefault="00E03FA7" w:rsidP="00A5282C">
      <w:pPr>
        <w:ind w:leftChars="100" w:left="220"/>
      </w:pPr>
      <w:r>
        <w:rPr>
          <w:rFonts w:hint="eastAsia"/>
        </w:rPr>
        <w:t>⑷</w:t>
      </w:r>
      <w:r>
        <w:t xml:space="preserve"> </w:t>
      </w:r>
      <w:r w:rsidR="00F42466">
        <w:rPr>
          <w:rFonts w:hint="eastAsia"/>
        </w:rPr>
        <w:t>提出期間</w:t>
      </w:r>
      <w:r>
        <w:t xml:space="preserve"> </w:t>
      </w:r>
      <w:r w:rsidR="006655A2">
        <w:rPr>
          <w:rFonts w:hint="eastAsia"/>
        </w:rPr>
        <w:t>令和７年２</w:t>
      </w:r>
      <w:r w:rsidR="00C83EBB">
        <w:rPr>
          <w:rFonts w:hint="eastAsia"/>
        </w:rPr>
        <w:t>月３日（月）</w:t>
      </w:r>
      <w:r w:rsidR="00F42466">
        <w:rPr>
          <w:rFonts w:hint="eastAsia"/>
        </w:rPr>
        <w:t>午前８時３０分から令和７年２月１７日（月）午後５時必着（市役所の閉庁日を除く。）</w:t>
      </w:r>
    </w:p>
    <w:p w:rsidR="00E03FA7" w:rsidRDefault="00E03FA7" w:rsidP="00A5282C">
      <w:pPr>
        <w:ind w:firstLineChars="100" w:firstLine="220"/>
      </w:pPr>
      <w:r>
        <w:rPr>
          <w:rFonts w:hint="eastAsia"/>
        </w:rPr>
        <w:t>⑸</w:t>
      </w:r>
      <w:r>
        <w:t xml:space="preserve"> </w:t>
      </w:r>
      <w:r>
        <w:rPr>
          <w:rFonts w:hint="eastAsia"/>
        </w:rPr>
        <w:t>参加資格要件の確認結果</w:t>
      </w:r>
    </w:p>
    <w:p w:rsidR="00E03FA7" w:rsidRDefault="00E03FA7" w:rsidP="00E03FA7">
      <w:r>
        <w:rPr>
          <w:rFonts w:hint="eastAsia"/>
        </w:rPr>
        <w:t xml:space="preserve"> </w:t>
      </w:r>
      <w:r w:rsidR="00A5282C">
        <w:rPr>
          <w:rFonts w:hint="eastAsia"/>
        </w:rPr>
        <w:t xml:space="preserve">　</w:t>
      </w:r>
      <w:r w:rsidR="00F42466">
        <w:rPr>
          <w:rFonts w:hint="eastAsia"/>
        </w:rPr>
        <w:t>令和７年２月２０日（木）</w:t>
      </w:r>
      <w:r>
        <w:rPr>
          <w:rFonts w:hint="eastAsia"/>
        </w:rPr>
        <w:t>にプロポーザル方式参加資格確認結果通知書を送付する。</w:t>
      </w:r>
    </w:p>
    <w:p w:rsidR="004677E1" w:rsidRDefault="004677E1" w:rsidP="00E03FA7"/>
    <w:p w:rsidR="00E03FA7" w:rsidRDefault="00F42466" w:rsidP="00E03FA7">
      <w:r>
        <w:rPr>
          <w:rFonts w:hint="eastAsia"/>
        </w:rPr>
        <w:t>８</w:t>
      </w:r>
      <w:r w:rsidR="00E03FA7">
        <w:rPr>
          <w:rFonts w:hint="eastAsia"/>
        </w:rPr>
        <w:t>．提案書の受付</w:t>
      </w:r>
    </w:p>
    <w:p w:rsidR="00451F6F" w:rsidRDefault="00E03FA7" w:rsidP="00F42466">
      <w:pPr>
        <w:ind w:firstLineChars="100" w:firstLine="220"/>
      </w:pPr>
      <w:r>
        <w:rPr>
          <w:rFonts w:hint="eastAsia"/>
        </w:rPr>
        <w:t>参加</w:t>
      </w:r>
      <w:r w:rsidR="00FA75D3">
        <w:rPr>
          <w:rFonts w:hint="eastAsia"/>
        </w:rPr>
        <w:t>表明書と同時に、</w:t>
      </w:r>
      <w:r>
        <w:rPr>
          <w:rFonts w:hint="eastAsia"/>
        </w:rPr>
        <w:t>次のとおり提案書を受け付けるものとする。</w:t>
      </w:r>
    </w:p>
    <w:p w:rsidR="00E03FA7" w:rsidRDefault="00E03FA7" w:rsidP="004D19CE">
      <w:pPr>
        <w:ind w:firstLineChars="200" w:firstLine="440"/>
      </w:pPr>
      <w:r>
        <w:rPr>
          <w:rFonts w:hint="eastAsia"/>
        </w:rPr>
        <w:t>⑴</w:t>
      </w:r>
      <w:r>
        <w:t xml:space="preserve"> </w:t>
      </w:r>
      <w:r>
        <w:rPr>
          <w:rFonts w:hint="eastAsia"/>
        </w:rPr>
        <w:t>提出書類</w:t>
      </w:r>
    </w:p>
    <w:tbl>
      <w:tblPr>
        <w:tblStyle w:val="a3"/>
        <w:tblW w:w="0" w:type="auto"/>
        <w:tblInd w:w="250" w:type="dxa"/>
        <w:tblLook w:val="04A0" w:firstRow="1" w:lastRow="0" w:firstColumn="1" w:lastColumn="0" w:noHBand="0" w:noVBand="1"/>
      </w:tblPr>
      <w:tblGrid>
        <w:gridCol w:w="436"/>
        <w:gridCol w:w="1436"/>
        <w:gridCol w:w="3510"/>
        <w:gridCol w:w="1167"/>
        <w:gridCol w:w="1695"/>
      </w:tblGrid>
      <w:tr w:rsidR="00F00BBF" w:rsidTr="00451F6F">
        <w:tc>
          <w:tcPr>
            <w:tcW w:w="436" w:type="dxa"/>
            <w:shd w:val="clear" w:color="auto" w:fill="D9D9D9" w:themeFill="background1" w:themeFillShade="D9"/>
          </w:tcPr>
          <w:p w:rsidR="00F00BBF" w:rsidRDefault="00F00BBF" w:rsidP="00890723">
            <w:pPr>
              <w:jc w:val="center"/>
            </w:pPr>
          </w:p>
        </w:tc>
        <w:tc>
          <w:tcPr>
            <w:tcW w:w="1436" w:type="dxa"/>
            <w:shd w:val="clear" w:color="auto" w:fill="D9D9D9" w:themeFill="background1" w:themeFillShade="D9"/>
          </w:tcPr>
          <w:p w:rsidR="00F00BBF" w:rsidRDefault="00F00BBF" w:rsidP="00890723">
            <w:pPr>
              <w:jc w:val="center"/>
            </w:pPr>
            <w:r>
              <w:rPr>
                <w:rFonts w:hint="eastAsia"/>
              </w:rPr>
              <w:t>提出書類</w:t>
            </w:r>
          </w:p>
        </w:tc>
        <w:tc>
          <w:tcPr>
            <w:tcW w:w="3510" w:type="dxa"/>
            <w:shd w:val="clear" w:color="auto" w:fill="D9D9D9" w:themeFill="background1" w:themeFillShade="D9"/>
          </w:tcPr>
          <w:p w:rsidR="00F00BBF" w:rsidRDefault="00F00BBF" w:rsidP="00890723">
            <w:pPr>
              <w:jc w:val="center"/>
            </w:pPr>
            <w:r>
              <w:rPr>
                <w:rFonts w:hint="eastAsia"/>
              </w:rPr>
              <w:t>記載内容</w:t>
            </w:r>
          </w:p>
        </w:tc>
        <w:tc>
          <w:tcPr>
            <w:tcW w:w="1167" w:type="dxa"/>
            <w:shd w:val="clear" w:color="auto" w:fill="D9D9D9" w:themeFill="background1" w:themeFillShade="D9"/>
          </w:tcPr>
          <w:p w:rsidR="00F00BBF" w:rsidRDefault="00F00BBF" w:rsidP="00890723">
            <w:pPr>
              <w:jc w:val="center"/>
            </w:pPr>
            <w:r>
              <w:rPr>
                <w:rFonts w:hint="eastAsia"/>
              </w:rPr>
              <w:t>部数</w:t>
            </w:r>
          </w:p>
        </w:tc>
        <w:tc>
          <w:tcPr>
            <w:tcW w:w="1695" w:type="dxa"/>
            <w:shd w:val="clear" w:color="auto" w:fill="D9D9D9" w:themeFill="background1" w:themeFillShade="D9"/>
          </w:tcPr>
          <w:p w:rsidR="00F00BBF" w:rsidRDefault="00F00BBF" w:rsidP="00890723">
            <w:pPr>
              <w:jc w:val="center"/>
            </w:pPr>
            <w:r>
              <w:rPr>
                <w:rFonts w:hint="eastAsia"/>
              </w:rPr>
              <w:t>様式指定</w:t>
            </w:r>
          </w:p>
        </w:tc>
      </w:tr>
      <w:tr w:rsidR="00F00BBF" w:rsidTr="00451F6F">
        <w:tc>
          <w:tcPr>
            <w:tcW w:w="436" w:type="dxa"/>
            <w:vAlign w:val="center"/>
          </w:tcPr>
          <w:p w:rsidR="00F00BBF" w:rsidRDefault="00F00BBF" w:rsidP="00890723">
            <w:pPr>
              <w:jc w:val="left"/>
            </w:pPr>
            <w:r>
              <w:rPr>
                <w:rFonts w:hint="eastAsia"/>
              </w:rPr>
              <w:t>ア</w:t>
            </w:r>
          </w:p>
        </w:tc>
        <w:tc>
          <w:tcPr>
            <w:tcW w:w="1436" w:type="dxa"/>
            <w:vAlign w:val="center"/>
          </w:tcPr>
          <w:p w:rsidR="00F00BBF" w:rsidRDefault="00F00BBF" w:rsidP="00890723">
            <w:pPr>
              <w:jc w:val="left"/>
            </w:pPr>
            <w:r>
              <w:rPr>
                <w:rFonts w:hint="eastAsia"/>
              </w:rPr>
              <w:t>提案書表紙</w:t>
            </w:r>
          </w:p>
        </w:tc>
        <w:tc>
          <w:tcPr>
            <w:tcW w:w="3510" w:type="dxa"/>
            <w:vAlign w:val="center"/>
          </w:tcPr>
          <w:p w:rsidR="00F00BBF" w:rsidRDefault="00F00BBF" w:rsidP="00890723">
            <w:pPr>
              <w:jc w:val="left"/>
            </w:pPr>
            <w:r>
              <w:rPr>
                <w:rFonts w:hint="eastAsia"/>
              </w:rPr>
              <w:t>様式のとおり。</w:t>
            </w:r>
          </w:p>
        </w:tc>
        <w:tc>
          <w:tcPr>
            <w:tcW w:w="1167" w:type="dxa"/>
            <w:vAlign w:val="center"/>
          </w:tcPr>
          <w:p w:rsidR="00F00BBF" w:rsidRDefault="00F00BBF" w:rsidP="00890723">
            <w:pPr>
              <w:jc w:val="left"/>
            </w:pPr>
            <w:r>
              <w:rPr>
                <w:rFonts w:hint="eastAsia"/>
              </w:rPr>
              <w:t>１部</w:t>
            </w:r>
          </w:p>
        </w:tc>
        <w:tc>
          <w:tcPr>
            <w:tcW w:w="1695" w:type="dxa"/>
            <w:vAlign w:val="center"/>
          </w:tcPr>
          <w:p w:rsidR="00F00BBF" w:rsidRDefault="00F00BBF" w:rsidP="00890723">
            <w:pPr>
              <w:jc w:val="left"/>
            </w:pPr>
            <w:r>
              <w:rPr>
                <w:rFonts w:hint="eastAsia"/>
              </w:rPr>
              <w:t>第３号様式</w:t>
            </w:r>
          </w:p>
        </w:tc>
      </w:tr>
      <w:tr w:rsidR="00F00BBF" w:rsidTr="00451F6F">
        <w:tc>
          <w:tcPr>
            <w:tcW w:w="436" w:type="dxa"/>
            <w:vAlign w:val="center"/>
          </w:tcPr>
          <w:p w:rsidR="00F00BBF" w:rsidRDefault="00F00BBF" w:rsidP="00890723">
            <w:pPr>
              <w:jc w:val="left"/>
            </w:pPr>
            <w:r>
              <w:rPr>
                <w:rFonts w:hint="eastAsia"/>
              </w:rPr>
              <w:t>イ</w:t>
            </w:r>
          </w:p>
        </w:tc>
        <w:tc>
          <w:tcPr>
            <w:tcW w:w="1436" w:type="dxa"/>
            <w:vAlign w:val="center"/>
          </w:tcPr>
          <w:p w:rsidR="00F00BBF" w:rsidRDefault="00F00BBF" w:rsidP="00890723">
            <w:pPr>
              <w:jc w:val="left"/>
            </w:pPr>
            <w:r>
              <w:rPr>
                <w:rFonts w:hint="eastAsia"/>
              </w:rPr>
              <w:t>提案書</w:t>
            </w:r>
          </w:p>
        </w:tc>
        <w:tc>
          <w:tcPr>
            <w:tcW w:w="3510" w:type="dxa"/>
            <w:vAlign w:val="center"/>
          </w:tcPr>
          <w:p w:rsidR="00F00BBF" w:rsidRDefault="00F00BBF" w:rsidP="00890723">
            <w:pPr>
              <w:ind w:left="220" w:hangingChars="100" w:hanging="220"/>
              <w:jc w:val="left"/>
            </w:pPr>
            <w:r>
              <w:rPr>
                <w:rFonts w:hint="eastAsia"/>
              </w:rPr>
              <w:t>・副本には社名やロゴマーク等の提案者が特定できる記載を行わないこと。</w:t>
            </w:r>
          </w:p>
          <w:p w:rsidR="00F00BBF" w:rsidRDefault="00F00BBF" w:rsidP="00F00BBF">
            <w:pPr>
              <w:ind w:left="220" w:hangingChars="100" w:hanging="220"/>
              <w:jc w:val="left"/>
            </w:pPr>
            <w:r>
              <w:rPr>
                <w:rFonts w:hint="eastAsia"/>
              </w:rPr>
              <w:t>・評価基準及び仕様書に沿って、作成すること。</w:t>
            </w:r>
            <w:r w:rsidRPr="00CC204E">
              <w:rPr>
                <w:rFonts w:hint="eastAsia"/>
              </w:rPr>
              <w:t>また、仕様書を補完する内容等技術的な提案があれば併せて記載すること。</w:t>
            </w:r>
          </w:p>
        </w:tc>
        <w:tc>
          <w:tcPr>
            <w:tcW w:w="1167" w:type="dxa"/>
            <w:vAlign w:val="center"/>
          </w:tcPr>
          <w:p w:rsidR="00F00BBF" w:rsidRDefault="00F1392E" w:rsidP="00890723">
            <w:pPr>
              <w:jc w:val="left"/>
            </w:pPr>
            <w:r>
              <w:rPr>
                <w:rFonts w:hint="eastAsia"/>
              </w:rPr>
              <w:t>正本１部、副本５</w:t>
            </w:r>
            <w:r w:rsidR="00F00BBF">
              <w:rPr>
                <w:rFonts w:hint="eastAsia"/>
              </w:rPr>
              <w:t>部</w:t>
            </w:r>
          </w:p>
        </w:tc>
        <w:tc>
          <w:tcPr>
            <w:tcW w:w="1695" w:type="dxa"/>
            <w:vAlign w:val="center"/>
          </w:tcPr>
          <w:p w:rsidR="00F00BBF" w:rsidRDefault="00F00BBF" w:rsidP="00890723">
            <w:pPr>
              <w:jc w:val="left"/>
            </w:pPr>
            <w:r>
              <w:rPr>
                <w:rFonts w:hint="eastAsia"/>
              </w:rPr>
              <w:t>任意様式</w:t>
            </w:r>
          </w:p>
          <w:p w:rsidR="00F00BBF" w:rsidRDefault="00F00BBF" w:rsidP="00890723">
            <w:pPr>
              <w:jc w:val="left"/>
            </w:pPr>
            <w:r>
              <w:rPr>
                <w:rFonts w:hint="eastAsia"/>
              </w:rPr>
              <w:t>Ａ４両面印刷</w:t>
            </w:r>
          </w:p>
          <w:p w:rsidR="00F00BBF" w:rsidRDefault="00F00BBF" w:rsidP="00890723">
            <w:pPr>
              <w:jc w:val="left"/>
            </w:pPr>
            <w:r>
              <w:rPr>
                <w:rFonts w:hint="eastAsia"/>
              </w:rPr>
              <w:t>（Ａ３折り込み可）</w:t>
            </w:r>
          </w:p>
        </w:tc>
      </w:tr>
      <w:tr w:rsidR="00F00BBF" w:rsidTr="00451F6F">
        <w:tc>
          <w:tcPr>
            <w:tcW w:w="436" w:type="dxa"/>
            <w:vAlign w:val="center"/>
          </w:tcPr>
          <w:p w:rsidR="00F00BBF" w:rsidRDefault="00451F6F" w:rsidP="00890723">
            <w:pPr>
              <w:jc w:val="left"/>
            </w:pPr>
            <w:r>
              <w:rPr>
                <w:rFonts w:hint="eastAsia"/>
              </w:rPr>
              <w:t>ウ</w:t>
            </w:r>
          </w:p>
        </w:tc>
        <w:tc>
          <w:tcPr>
            <w:tcW w:w="1436" w:type="dxa"/>
            <w:vAlign w:val="center"/>
          </w:tcPr>
          <w:p w:rsidR="00F00BBF" w:rsidRDefault="00F00BBF" w:rsidP="00890723">
            <w:pPr>
              <w:jc w:val="left"/>
            </w:pPr>
            <w:r>
              <w:rPr>
                <w:rFonts w:hint="eastAsia"/>
              </w:rPr>
              <w:t>見積書</w:t>
            </w:r>
          </w:p>
        </w:tc>
        <w:tc>
          <w:tcPr>
            <w:tcW w:w="3510" w:type="dxa"/>
            <w:vAlign w:val="center"/>
          </w:tcPr>
          <w:p w:rsidR="00F00BBF" w:rsidRDefault="00F00BBF" w:rsidP="00890723">
            <w:pPr>
              <w:ind w:left="220" w:hangingChars="100" w:hanging="220"/>
              <w:jc w:val="left"/>
            </w:pPr>
            <w:r>
              <w:rPr>
                <w:rFonts w:hint="eastAsia"/>
              </w:rPr>
              <w:t>・</w:t>
            </w:r>
            <w:r w:rsidR="00765140">
              <w:rPr>
                <w:rFonts w:hint="eastAsia"/>
              </w:rPr>
              <w:t>副本には</w:t>
            </w:r>
            <w:r>
              <w:rPr>
                <w:rFonts w:hint="eastAsia"/>
              </w:rPr>
              <w:t>社名やロゴマーク等の提案者が特定できる記載を行わないこと。</w:t>
            </w:r>
          </w:p>
          <w:p w:rsidR="00F00BBF" w:rsidRDefault="00F00BBF" w:rsidP="00890723">
            <w:pPr>
              <w:ind w:left="220" w:hangingChars="100" w:hanging="220"/>
              <w:jc w:val="left"/>
            </w:pPr>
            <w:r>
              <w:rPr>
                <w:rFonts w:hint="eastAsia"/>
              </w:rPr>
              <w:t>・</w:t>
            </w:r>
            <w:r w:rsidR="00AD6385">
              <w:rPr>
                <w:rFonts w:hint="eastAsia"/>
              </w:rPr>
              <w:t>金額は税込とし、ポイント還元額と事務経費（税込）を分け、事務経費については算定根拠となる詳細な内訳を記載すること。</w:t>
            </w:r>
          </w:p>
          <w:p w:rsidR="00F00BBF" w:rsidRPr="00AD6385" w:rsidRDefault="00AD6385" w:rsidP="00AD6385">
            <w:pPr>
              <w:ind w:left="220" w:hangingChars="100" w:hanging="220"/>
              <w:jc w:val="left"/>
            </w:pPr>
            <w:r>
              <w:rPr>
                <w:rFonts w:hint="eastAsia"/>
              </w:rPr>
              <w:t>・ポイント還元額は、本事業開始時点の対象店舗見込数を記載し算出すること。</w:t>
            </w:r>
          </w:p>
        </w:tc>
        <w:tc>
          <w:tcPr>
            <w:tcW w:w="1167" w:type="dxa"/>
            <w:vAlign w:val="center"/>
          </w:tcPr>
          <w:p w:rsidR="00F00BBF" w:rsidRDefault="00451F6F" w:rsidP="00890723">
            <w:pPr>
              <w:jc w:val="left"/>
            </w:pPr>
            <w:r>
              <w:rPr>
                <w:rFonts w:hint="eastAsia"/>
              </w:rPr>
              <w:t>正本１</w:t>
            </w:r>
            <w:r w:rsidR="00F1392E">
              <w:rPr>
                <w:rFonts w:hint="eastAsia"/>
              </w:rPr>
              <w:t>部、副本５</w:t>
            </w:r>
            <w:r w:rsidR="00765140">
              <w:rPr>
                <w:rFonts w:hint="eastAsia"/>
              </w:rPr>
              <w:t>部</w:t>
            </w:r>
          </w:p>
        </w:tc>
        <w:tc>
          <w:tcPr>
            <w:tcW w:w="1695" w:type="dxa"/>
            <w:vAlign w:val="center"/>
          </w:tcPr>
          <w:p w:rsidR="00F00BBF" w:rsidRDefault="00F00BBF" w:rsidP="00890723">
            <w:pPr>
              <w:jc w:val="left"/>
            </w:pPr>
            <w:r>
              <w:rPr>
                <w:rFonts w:hint="eastAsia"/>
              </w:rPr>
              <w:t>任意様式</w:t>
            </w:r>
          </w:p>
          <w:p w:rsidR="00F00BBF" w:rsidRDefault="00F00BBF" w:rsidP="00890723">
            <w:pPr>
              <w:jc w:val="left"/>
            </w:pPr>
            <w:r>
              <w:rPr>
                <w:rFonts w:hint="eastAsia"/>
              </w:rPr>
              <w:t>Ａ４片面印刷</w:t>
            </w:r>
          </w:p>
        </w:tc>
      </w:tr>
    </w:tbl>
    <w:p w:rsidR="00F0728C" w:rsidRDefault="00F0728C" w:rsidP="00E03FA7"/>
    <w:p w:rsidR="00821417" w:rsidRDefault="00821417" w:rsidP="004D19CE">
      <w:pPr>
        <w:ind w:firstLineChars="200" w:firstLine="440"/>
      </w:pPr>
      <w:r>
        <w:rPr>
          <w:rFonts w:hint="eastAsia"/>
        </w:rPr>
        <w:t>⑵無効となる企画提案書</w:t>
      </w:r>
    </w:p>
    <w:p w:rsidR="00821417" w:rsidRDefault="00821417" w:rsidP="004D19CE">
      <w:pPr>
        <w:ind w:firstLineChars="200" w:firstLine="440"/>
      </w:pPr>
      <w:r>
        <w:rPr>
          <w:rFonts w:hint="eastAsia"/>
        </w:rPr>
        <w:t>次のいずれかに該当する提案は無効とする。</w:t>
      </w:r>
    </w:p>
    <w:p w:rsidR="00821417" w:rsidRDefault="00821417" w:rsidP="004D19CE">
      <w:pPr>
        <w:ind w:firstLineChars="200" w:firstLine="440"/>
      </w:pPr>
      <w:r>
        <w:rPr>
          <w:rFonts w:hint="eastAsia"/>
        </w:rPr>
        <w:t>ア</w:t>
      </w:r>
      <w:r>
        <w:rPr>
          <w:rFonts w:hint="eastAsia"/>
        </w:rPr>
        <w:t xml:space="preserve"> </w:t>
      </w:r>
      <w:r>
        <w:rPr>
          <w:rFonts w:hint="eastAsia"/>
        </w:rPr>
        <w:t>参加資格を有しない者の提案</w:t>
      </w:r>
    </w:p>
    <w:p w:rsidR="00821417" w:rsidRDefault="00821417" w:rsidP="004D19CE">
      <w:pPr>
        <w:ind w:firstLineChars="200" w:firstLine="440"/>
      </w:pPr>
      <w:r>
        <w:rPr>
          <w:rFonts w:hint="eastAsia"/>
        </w:rPr>
        <w:t>イ</w:t>
      </w:r>
      <w:r>
        <w:rPr>
          <w:rFonts w:hint="eastAsia"/>
        </w:rPr>
        <w:t xml:space="preserve"> </w:t>
      </w:r>
      <w:r>
        <w:rPr>
          <w:rFonts w:hint="eastAsia"/>
        </w:rPr>
        <w:t>見積書の金額が、契約上限金額又は事務経費の上限を超える提案</w:t>
      </w:r>
    </w:p>
    <w:p w:rsidR="00821417" w:rsidRDefault="00821417" w:rsidP="004D19CE">
      <w:pPr>
        <w:ind w:firstLineChars="200" w:firstLine="440"/>
      </w:pPr>
      <w:r>
        <w:rPr>
          <w:rFonts w:hint="eastAsia"/>
        </w:rPr>
        <w:t>ウ</w:t>
      </w:r>
      <w:r>
        <w:rPr>
          <w:rFonts w:hint="eastAsia"/>
        </w:rPr>
        <w:t xml:space="preserve"> </w:t>
      </w:r>
      <w:r>
        <w:rPr>
          <w:rFonts w:hint="eastAsia"/>
        </w:rPr>
        <w:t>虚偽の記載をした提案</w:t>
      </w:r>
    </w:p>
    <w:p w:rsidR="00821417" w:rsidRDefault="00821417" w:rsidP="004D19CE">
      <w:pPr>
        <w:ind w:firstLineChars="200" w:firstLine="440"/>
      </w:pPr>
      <w:r>
        <w:rPr>
          <w:rFonts w:hint="eastAsia"/>
        </w:rPr>
        <w:t>エ</w:t>
      </w:r>
      <w:r>
        <w:rPr>
          <w:rFonts w:hint="eastAsia"/>
        </w:rPr>
        <w:t xml:space="preserve"> </w:t>
      </w:r>
      <w:r>
        <w:rPr>
          <w:rFonts w:hint="eastAsia"/>
        </w:rPr>
        <w:t>プレゼンテーションに出席しなかったものの提案</w:t>
      </w:r>
    </w:p>
    <w:p w:rsidR="00821417" w:rsidRDefault="00821417" w:rsidP="004D19CE">
      <w:pPr>
        <w:ind w:firstLineChars="200" w:firstLine="440"/>
      </w:pPr>
      <w:r>
        <w:rPr>
          <w:rFonts w:hint="eastAsia"/>
        </w:rPr>
        <w:t>⑶企画提案書等の取扱い</w:t>
      </w:r>
    </w:p>
    <w:p w:rsidR="00821417" w:rsidRDefault="00821417" w:rsidP="004D19CE">
      <w:pPr>
        <w:ind w:firstLineChars="200" w:firstLine="440"/>
      </w:pPr>
      <w:r>
        <w:rPr>
          <w:rFonts w:hint="eastAsia"/>
        </w:rPr>
        <w:t>ア</w:t>
      </w:r>
      <w:r>
        <w:rPr>
          <w:rFonts w:hint="eastAsia"/>
        </w:rPr>
        <w:t xml:space="preserve"> </w:t>
      </w:r>
      <w:r>
        <w:rPr>
          <w:rFonts w:hint="eastAsia"/>
        </w:rPr>
        <w:t>企画提案書等の作成及び提出等に係る費用は提案者の負担とする。</w:t>
      </w:r>
    </w:p>
    <w:p w:rsidR="00821417" w:rsidRDefault="00821417" w:rsidP="004D19CE">
      <w:pPr>
        <w:ind w:leftChars="200" w:left="440"/>
      </w:pPr>
      <w:r>
        <w:rPr>
          <w:rFonts w:hint="eastAsia"/>
        </w:rPr>
        <w:t>イ</w:t>
      </w:r>
      <w:r>
        <w:rPr>
          <w:rFonts w:hint="eastAsia"/>
        </w:rPr>
        <w:t xml:space="preserve"> </w:t>
      </w:r>
      <w:r>
        <w:rPr>
          <w:rFonts w:hint="eastAsia"/>
        </w:rPr>
        <w:t>提出された企画提案書は、本プロポーザル方式における受注候補者の選定以外の目的では使用しないものとする。</w:t>
      </w:r>
    </w:p>
    <w:p w:rsidR="00821417" w:rsidRDefault="00821417" w:rsidP="004D19CE">
      <w:pPr>
        <w:ind w:leftChars="200" w:left="440"/>
      </w:pPr>
      <w:r>
        <w:rPr>
          <w:rFonts w:hint="eastAsia"/>
        </w:rPr>
        <w:t>ウ</w:t>
      </w:r>
      <w:r>
        <w:rPr>
          <w:rFonts w:hint="eastAsia"/>
        </w:rPr>
        <w:t xml:space="preserve"> </w:t>
      </w:r>
      <w:r>
        <w:rPr>
          <w:rFonts w:hint="eastAsia"/>
        </w:rPr>
        <w:t>提出された書類は、選定を行うために必要な範囲又は公開等の際に複製を作成することがある。</w:t>
      </w:r>
    </w:p>
    <w:p w:rsidR="00821417" w:rsidRDefault="00821417" w:rsidP="004D19CE">
      <w:pPr>
        <w:ind w:leftChars="200" w:left="440"/>
      </w:pPr>
      <w:r>
        <w:rPr>
          <w:rFonts w:hint="eastAsia"/>
        </w:rPr>
        <w:t>エ</w:t>
      </w:r>
      <w:r>
        <w:rPr>
          <w:rFonts w:hint="eastAsia"/>
        </w:rPr>
        <w:t xml:space="preserve"> </w:t>
      </w:r>
      <w:r>
        <w:rPr>
          <w:rFonts w:hint="eastAsia"/>
        </w:rPr>
        <w:t>企画提案書等の提出後は、原則として記載内容の変更は認めない。また、資料の追加及び差替えも認めない。ただし、市の判断により補足資料の提出を求めることがある。</w:t>
      </w:r>
    </w:p>
    <w:p w:rsidR="00821417" w:rsidRDefault="00821417" w:rsidP="004D19CE">
      <w:pPr>
        <w:ind w:firstLineChars="200" w:firstLine="440"/>
      </w:pPr>
      <w:r>
        <w:rPr>
          <w:rFonts w:hint="eastAsia"/>
        </w:rPr>
        <w:t>オ</w:t>
      </w:r>
      <w:r>
        <w:rPr>
          <w:rFonts w:hint="eastAsia"/>
        </w:rPr>
        <w:t xml:space="preserve"> </w:t>
      </w:r>
      <w:r>
        <w:rPr>
          <w:rFonts w:hint="eastAsia"/>
        </w:rPr>
        <w:t>企画提案書等の提出は、１者につき１案のみとする。</w:t>
      </w:r>
    </w:p>
    <w:p w:rsidR="00821417" w:rsidRDefault="00821417" w:rsidP="004D19CE">
      <w:pPr>
        <w:ind w:firstLineChars="200" w:firstLine="440"/>
      </w:pPr>
      <w:r>
        <w:rPr>
          <w:rFonts w:hint="eastAsia"/>
        </w:rPr>
        <w:t>カ</w:t>
      </w:r>
      <w:r>
        <w:rPr>
          <w:rFonts w:hint="eastAsia"/>
        </w:rPr>
        <w:t xml:space="preserve"> </w:t>
      </w:r>
      <w:r w:rsidR="00DD7763">
        <w:rPr>
          <w:rFonts w:hint="eastAsia"/>
        </w:rPr>
        <w:t>提出された書類は返却しない</w:t>
      </w:r>
      <w:r>
        <w:rPr>
          <w:rFonts w:hint="eastAsia"/>
        </w:rPr>
        <w:t>。</w:t>
      </w:r>
    </w:p>
    <w:p w:rsidR="001007C9" w:rsidRDefault="00821417" w:rsidP="004D19CE">
      <w:pPr>
        <w:ind w:firstLineChars="200" w:firstLine="440"/>
      </w:pPr>
      <w:r>
        <w:rPr>
          <w:rFonts w:hint="eastAsia"/>
        </w:rPr>
        <w:t>⑷</w:t>
      </w:r>
      <w:r w:rsidR="00E03FA7">
        <w:t xml:space="preserve"> </w:t>
      </w:r>
      <w:r w:rsidR="00E03FA7">
        <w:rPr>
          <w:rFonts w:hint="eastAsia"/>
        </w:rPr>
        <w:t>提出先</w:t>
      </w:r>
      <w:r w:rsidR="00E03FA7">
        <w:t xml:space="preserve"> </w:t>
      </w:r>
    </w:p>
    <w:p w:rsidR="001007C9" w:rsidRDefault="001007C9" w:rsidP="004D19CE">
      <w:pPr>
        <w:ind w:firstLineChars="200" w:firstLine="440"/>
      </w:pPr>
      <w:r>
        <w:rPr>
          <w:rFonts w:hint="eastAsia"/>
        </w:rPr>
        <w:t>〒</w:t>
      </w:r>
      <w:r>
        <w:rPr>
          <w:rFonts w:hint="eastAsia"/>
        </w:rPr>
        <w:t>252-8566</w:t>
      </w:r>
      <w:r>
        <w:rPr>
          <w:rFonts w:hint="eastAsia"/>
        </w:rPr>
        <w:t>座間市緑ケ丘一丁目１番１号</w:t>
      </w:r>
    </w:p>
    <w:p w:rsidR="00E03FA7" w:rsidRDefault="002158E2" w:rsidP="004D19CE">
      <w:pPr>
        <w:ind w:firstLineChars="200" w:firstLine="440"/>
      </w:pPr>
      <w:r>
        <w:rPr>
          <w:rFonts w:hint="eastAsia"/>
        </w:rPr>
        <w:t>座間市地域づくり部産業振興</w:t>
      </w:r>
      <w:r w:rsidR="00E03FA7">
        <w:rPr>
          <w:rFonts w:hint="eastAsia"/>
        </w:rPr>
        <w:t>課</w:t>
      </w:r>
      <w:r w:rsidR="001007C9">
        <w:rPr>
          <w:rFonts w:hint="eastAsia"/>
        </w:rPr>
        <w:t>商工係</w:t>
      </w:r>
    </w:p>
    <w:p w:rsidR="001007C9" w:rsidRDefault="001007C9" w:rsidP="004D19CE">
      <w:pPr>
        <w:ind w:firstLineChars="200" w:firstLine="440"/>
      </w:pPr>
      <w:r>
        <w:rPr>
          <w:rFonts w:hint="eastAsia"/>
        </w:rPr>
        <w:t>℡</w:t>
      </w:r>
      <w:r>
        <w:rPr>
          <w:rFonts w:hint="eastAsia"/>
        </w:rPr>
        <w:t>046-252-7604</w:t>
      </w:r>
      <w:r>
        <w:rPr>
          <w:rFonts w:hint="eastAsia"/>
        </w:rPr>
        <w:t>（直通）</w:t>
      </w:r>
    </w:p>
    <w:p w:rsidR="001007C9" w:rsidRDefault="001007C9" w:rsidP="004D19CE">
      <w:pPr>
        <w:ind w:firstLineChars="200" w:firstLine="440"/>
      </w:pPr>
      <w:r>
        <w:rPr>
          <w:rFonts w:hint="eastAsia"/>
        </w:rPr>
        <w:t xml:space="preserve">電子メール　</w:t>
      </w:r>
      <w:r>
        <w:t>syoukou</w:t>
      </w:r>
      <w:r>
        <w:rPr>
          <w:rFonts w:hint="eastAsia"/>
        </w:rPr>
        <w:t>＠</w:t>
      </w:r>
      <w:r>
        <w:rPr>
          <w:rFonts w:hint="eastAsia"/>
        </w:rPr>
        <w:t>city.zama.kanagawa.jp</w:t>
      </w:r>
    </w:p>
    <w:p w:rsidR="00E03FA7" w:rsidRDefault="00821417" w:rsidP="004D19CE">
      <w:pPr>
        <w:ind w:leftChars="200" w:left="440"/>
      </w:pPr>
      <w:r>
        <w:rPr>
          <w:rFonts w:hint="eastAsia"/>
        </w:rPr>
        <w:t>⑸</w:t>
      </w:r>
      <w:r w:rsidR="00E03FA7">
        <w:t xml:space="preserve"> </w:t>
      </w:r>
      <w:r w:rsidR="00E03FA7">
        <w:rPr>
          <w:rFonts w:hint="eastAsia"/>
        </w:rPr>
        <w:t>提出方法</w:t>
      </w:r>
      <w:r w:rsidR="00E03FA7">
        <w:t xml:space="preserve"> </w:t>
      </w:r>
      <w:r w:rsidR="00E03FA7">
        <w:rPr>
          <w:rFonts w:hint="eastAsia"/>
        </w:rPr>
        <w:t>座間市</w:t>
      </w:r>
      <w:r w:rsidR="001007C9">
        <w:rPr>
          <w:rFonts w:hint="eastAsia"/>
        </w:rPr>
        <w:t>地域づくり部産業振興課商工係</w:t>
      </w:r>
      <w:r w:rsidR="00E03FA7">
        <w:rPr>
          <w:rFonts w:hint="eastAsia"/>
        </w:rPr>
        <w:t>に持参</w:t>
      </w:r>
      <w:r w:rsidR="001007C9">
        <w:rPr>
          <w:rFonts w:hint="eastAsia"/>
        </w:rPr>
        <w:t>、郵送又は電子メールとする</w:t>
      </w:r>
      <w:r w:rsidR="00E03FA7">
        <w:rPr>
          <w:rFonts w:hint="eastAsia"/>
        </w:rPr>
        <w:t>。</w:t>
      </w:r>
      <w:r w:rsidR="001007C9">
        <w:rPr>
          <w:rFonts w:hint="eastAsia"/>
        </w:rPr>
        <w:t>郵送の場合は、一般書留郵便又は簡易書留郵便で提出すること。電子メールの場合は、送信後に電話で到着確認を行うこと。</w:t>
      </w:r>
    </w:p>
    <w:p w:rsidR="004677E1" w:rsidRDefault="00821417" w:rsidP="004D19CE">
      <w:pPr>
        <w:ind w:leftChars="200" w:left="440"/>
      </w:pPr>
      <w:r>
        <w:rPr>
          <w:rFonts w:hint="eastAsia"/>
        </w:rPr>
        <w:t>⑹</w:t>
      </w:r>
      <w:r w:rsidR="00E03FA7">
        <w:t xml:space="preserve"> </w:t>
      </w:r>
      <w:r w:rsidR="00E03FA7">
        <w:rPr>
          <w:rFonts w:hint="eastAsia"/>
        </w:rPr>
        <w:t>提出期間</w:t>
      </w:r>
      <w:r w:rsidR="00E03FA7">
        <w:t xml:space="preserve"> </w:t>
      </w:r>
      <w:r w:rsidR="005143A3">
        <w:rPr>
          <w:rFonts w:hint="eastAsia"/>
        </w:rPr>
        <w:t>令和７年２月３日（月）</w:t>
      </w:r>
      <w:r w:rsidR="00F42466">
        <w:rPr>
          <w:rFonts w:hint="eastAsia"/>
        </w:rPr>
        <w:t>午前８時３０分から令和７年２月１７日（月）午後５時必着（市役所の閉庁日を除く。）</w:t>
      </w:r>
    </w:p>
    <w:p w:rsidR="00821417" w:rsidRDefault="00821417" w:rsidP="00E03FA7"/>
    <w:p w:rsidR="00BA7C1E" w:rsidRDefault="00BA7C1E" w:rsidP="00BA7C1E">
      <w:r>
        <w:rPr>
          <w:rFonts w:hint="eastAsia"/>
        </w:rPr>
        <w:t>９．プロポーザル選定委員会の設置</w:t>
      </w:r>
    </w:p>
    <w:p w:rsidR="00BA7C1E" w:rsidRDefault="00BA7C1E" w:rsidP="00326329">
      <w:pPr>
        <w:ind w:firstLineChars="100" w:firstLine="220"/>
      </w:pPr>
      <w:r>
        <w:rPr>
          <w:rFonts w:hint="eastAsia"/>
        </w:rPr>
        <w:t>契約候補者の選定は、座間市キャッシュレス決済ポイント還元事業業務委託に係るプロポーザル選定委員会（以下「選定委員会」という。）を設置し行うものとする。</w:t>
      </w:r>
    </w:p>
    <w:p w:rsidR="00BA7C1E" w:rsidRDefault="00BA7C1E" w:rsidP="00BA7C1E"/>
    <w:p w:rsidR="00710205" w:rsidRDefault="00710205" w:rsidP="00710205">
      <w:r>
        <w:rPr>
          <w:rFonts w:hint="eastAsia"/>
        </w:rPr>
        <w:t>１０．評価及び結果通知</w:t>
      </w:r>
    </w:p>
    <w:p w:rsidR="00710205" w:rsidRDefault="00710205" w:rsidP="004D19CE">
      <w:pPr>
        <w:ind w:firstLineChars="200" w:firstLine="440"/>
      </w:pPr>
      <w:r>
        <w:rPr>
          <w:rFonts w:hint="eastAsia"/>
        </w:rPr>
        <w:t>⑴　参加資格の審査及び提案書等の確認</w:t>
      </w:r>
    </w:p>
    <w:p w:rsidR="00710205" w:rsidRDefault="00DD7763" w:rsidP="00710205">
      <w:r>
        <w:rPr>
          <w:rFonts w:hint="eastAsia"/>
        </w:rPr>
        <w:t xml:space="preserve">　　</w:t>
      </w:r>
      <w:r w:rsidR="004D19CE">
        <w:rPr>
          <w:rFonts w:hint="eastAsia"/>
        </w:rPr>
        <w:t xml:space="preserve">　</w:t>
      </w:r>
      <w:r w:rsidR="00710205">
        <w:rPr>
          <w:rFonts w:hint="eastAsia"/>
        </w:rPr>
        <w:t>座間市地域づくり部産業振興課が行う。</w:t>
      </w:r>
    </w:p>
    <w:p w:rsidR="00710205" w:rsidRDefault="00710205" w:rsidP="004D19CE">
      <w:pPr>
        <w:ind w:firstLineChars="200" w:firstLine="440"/>
      </w:pPr>
      <w:r>
        <w:rPr>
          <w:rFonts w:hint="eastAsia"/>
        </w:rPr>
        <w:t>⑵　提案書等の審査</w:t>
      </w:r>
    </w:p>
    <w:p w:rsidR="00710205" w:rsidRDefault="00710205" w:rsidP="00DD7763">
      <w:pPr>
        <w:ind w:left="220" w:hangingChars="100" w:hanging="220"/>
      </w:pPr>
      <w:r>
        <w:rPr>
          <w:rFonts w:hint="eastAsia"/>
        </w:rPr>
        <w:t xml:space="preserve">　　</w:t>
      </w:r>
      <w:r w:rsidR="004D19CE">
        <w:rPr>
          <w:rFonts w:hint="eastAsia"/>
        </w:rPr>
        <w:t xml:space="preserve">　</w:t>
      </w:r>
      <w:r>
        <w:rPr>
          <w:rFonts w:hint="eastAsia"/>
        </w:rPr>
        <w:t>選定委員会において、次のとおり</w:t>
      </w:r>
      <w:r w:rsidR="005143A3">
        <w:rPr>
          <w:rFonts w:hint="eastAsia"/>
        </w:rPr>
        <w:t>一次及び二次審査を行う。</w:t>
      </w:r>
    </w:p>
    <w:p w:rsidR="005143A3" w:rsidRDefault="005143A3" w:rsidP="00DD7763">
      <w:pPr>
        <w:ind w:left="220" w:hangingChars="100" w:hanging="220"/>
      </w:pPr>
    </w:p>
    <w:p w:rsidR="00710205" w:rsidRDefault="00710205" w:rsidP="00A5282C">
      <w:pPr>
        <w:ind w:firstLineChars="100" w:firstLine="220"/>
      </w:pPr>
      <w:r>
        <w:rPr>
          <w:rFonts w:hint="eastAsia"/>
        </w:rPr>
        <w:t>ア　一次審査</w:t>
      </w:r>
    </w:p>
    <w:p w:rsidR="00710205" w:rsidRDefault="00710205" w:rsidP="00D356F8">
      <w:pPr>
        <w:ind w:left="440" w:hangingChars="200" w:hanging="440"/>
      </w:pPr>
      <w:r>
        <w:rPr>
          <w:rFonts w:hint="eastAsia"/>
        </w:rPr>
        <w:t xml:space="preserve">　　　評価基準のうち基本事項について、選定委員会各委員が評価（点数化）し、評価点平均の上位</w:t>
      </w:r>
      <w:r w:rsidRPr="00111CC1">
        <w:rPr>
          <w:rFonts w:hint="eastAsia"/>
          <w:color w:val="FF0000"/>
        </w:rPr>
        <w:t>３者</w:t>
      </w:r>
      <w:r>
        <w:rPr>
          <w:rFonts w:hint="eastAsia"/>
        </w:rPr>
        <w:t>を二次審査の対象として選定する。</w:t>
      </w:r>
      <w:r w:rsidR="009B7A87">
        <w:rPr>
          <w:rFonts w:hint="eastAsia"/>
        </w:rPr>
        <w:t>提案者が</w:t>
      </w:r>
      <w:r w:rsidR="00111CC1" w:rsidRPr="009B7A87">
        <w:rPr>
          <w:rFonts w:hint="eastAsia"/>
          <w:color w:val="FF0000"/>
        </w:rPr>
        <w:t>３者</w:t>
      </w:r>
      <w:r w:rsidR="00111CC1">
        <w:rPr>
          <w:rFonts w:hint="eastAsia"/>
        </w:rPr>
        <w:t>以下の場合、</w:t>
      </w:r>
      <w:r w:rsidR="009B7A87">
        <w:rPr>
          <w:rFonts w:hint="eastAsia"/>
        </w:rPr>
        <w:t>一次</w:t>
      </w:r>
      <w:r w:rsidR="00111CC1">
        <w:rPr>
          <w:rFonts w:hint="eastAsia"/>
        </w:rPr>
        <w:t>審査</w:t>
      </w:r>
      <w:r w:rsidR="009B7A87">
        <w:rPr>
          <w:rFonts w:hint="eastAsia"/>
        </w:rPr>
        <w:t>は</w:t>
      </w:r>
      <w:r w:rsidR="00111CC1">
        <w:rPr>
          <w:rFonts w:hint="eastAsia"/>
        </w:rPr>
        <w:t>行わない</w:t>
      </w:r>
      <w:r w:rsidR="009B7A87">
        <w:rPr>
          <w:rFonts w:hint="eastAsia"/>
        </w:rPr>
        <w:t>。</w:t>
      </w:r>
      <w:r w:rsidR="00D356F8">
        <w:rPr>
          <w:rFonts w:hint="eastAsia"/>
        </w:rPr>
        <w:t>各委員の合計点数が６割を超えない者は選定しない。また、評価項目に著しく低い点数があった提案は、合計得点及び順位如何に関わらず、不採用となる場合がある。</w:t>
      </w:r>
    </w:p>
    <w:p w:rsidR="00710205" w:rsidRDefault="00710205" w:rsidP="00A5282C">
      <w:pPr>
        <w:ind w:firstLineChars="100" w:firstLine="220"/>
      </w:pPr>
      <w:r>
        <w:rPr>
          <w:rFonts w:hint="eastAsia"/>
        </w:rPr>
        <w:t>イ　二次審査</w:t>
      </w:r>
    </w:p>
    <w:p w:rsidR="00710205" w:rsidRDefault="00710205" w:rsidP="00DD7763">
      <w:pPr>
        <w:ind w:left="440" w:hangingChars="200" w:hanging="440"/>
      </w:pPr>
      <w:r>
        <w:rPr>
          <w:rFonts w:hint="eastAsia"/>
        </w:rPr>
        <w:t xml:space="preserve">　　</w:t>
      </w:r>
      <w:r w:rsidR="00DD7763">
        <w:rPr>
          <w:rFonts w:hint="eastAsia"/>
        </w:rPr>
        <w:t xml:space="preserve">　</w:t>
      </w:r>
      <w:r>
        <w:rPr>
          <w:rFonts w:hint="eastAsia"/>
        </w:rPr>
        <w:t>一次審査を通過した参加者による提案書等についてのプレゼンテーションを行い、評価基準に基づき審査を行う。</w:t>
      </w:r>
      <w:r w:rsidR="00D356F8">
        <w:rPr>
          <w:rFonts w:hint="eastAsia"/>
        </w:rPr>
        <w:t>提案者が１者の場合でも実施する。各委員の合計点数が６割を超えない者は選定しない。また、評価項目に著しく低い点数があった提案は、合計得点及び順位如何に関わらず、不採用となる場合がある。</w:t>
      </w:r>
    </w:p>
    <w:p w:rsidR="00E03FA7" w:rsidRPr="000E680F" w:rsidRDefault="00821417" w:rsidP="004D19CE">
      <w:pPr>
        <w:ind w:firstLineChars="200" w:firstLine="440"/>
      </w:pPr>
      <w:r w:rsidRPr="000E680F">
        <w:rPr>
          <w:rFonts w:hint="eastAsia"/>
        </w:rPr>
        <w:t>(</w:t>
      </w:r>
      <w:r w:rsidRPr="000E680F">
        <w:rPr>
          <w:rFonts w:hint="eastAsia"/>
        </w:rPr>
        <w:t>ア</w:t>
      </w:r>
      <w:r w:rsidRPr="000E680F">
        <w:rPr>
          <w:rFonts w:hint="eastAsia"/>
        </w:rPr>
        <w:t>)</w:t>
      </w:r>
      <w:r w:rsidR="00E03FA7" w:rsidRPr="000E680F">
        <w:rPr>
          <w:rFonts w:hint="eastAsia"/>
        </w:rPr>
        <w:t>日</w:t>
      </w:r>
      <w:r w:rsidR="00E03FA7" w:rsidRPr="000E680F">
        <w:t xml:space="preserve"> </w:t>
      </w:r>
      <w:r w:rsidR="00E03FA7" w:rsidRPr="000E680F">
        <w:rPr>
          <w:rFonts w:hint="eastAsia"/>
        </w:rPr>
        <w:t>時</w:t>
      </w:r>
      <w:r w:rsidR="00E03FA7" w:rsidRPr="000E680F">
        <w:t xml:space="preserve"> </w:t>
      </w:r>
      <w:r w:rsidR="00EF725A" w:rsidRPr="000E680F">
        <w:rPr>
          <w:rFonts w:hint="eastAsia"/>
        </w:rPr>
        <w:t>令和７年３月１２日（水</w:t>
      </w:r>
      <w:r w:rsidR="00E03FA7" w:rsidRPr="000E680F">
        <w:rPr>
          <w:rFonts w:hint="eastAsia"/>
        </w:rPr>
        <w:t>）</w:t>
      </w:r>
      <w:r w:rsidR="00E03FA7" w:rsidRPr="000E680F">
        <w:t xml:space="preserve"> </w:t>
      </w:r>
      <w:r w:rsidR="00E03FA7" w:rsidRPr="000E680F">
        <w:rPr>
          <w:rFonts w:hint="eastAsia"/>
        </w:rPr>
        <w:t>時間は別途通知する。</w:t>
      </w:r>
    </w:p>
    <w:p w:rsidR="00E03FA7" w:rsidRPr="000E680F" w:rsidRDefault="00821417" w:rsidP="004D19CE">
      <w:pPr>
        <w:ind w:firstLineChars="200" w:firstLine="440"/>
      </w:pPr>
      <w:r w:rsidRPr="000E680F">
        <w:rPr>
          <w:rFonts w:hint="eastAsia"/>
        </w:rPr>
        <w:t>(</w:t>
      </w:r>
      <w:r w:rsidRPr="000E680F">
        <w:rPr>
          <w:rFonts w:hint="eastAsia"/>
        </w:rPr>
        <w:t>イ</w:t>
      </w:r>
      <w:r w:rsidRPr="000E680F">
        <w:rPr>
          <w:rFonts w:hint="eastAsia"/>
        </w:rPr>
        <w:t>)</w:t>
      </w:r>
      <w:r w:rsidR="00E03FA7" w:rsidRPr="000E680F">
        <w:rPr>
          <w:rFonts w:hint="eastAsia"/>
        </w:rPr>
        <w:t>場</w:t>
      </w:r>
      <w:r w:rsidR="00E03FA7" w:rsidRPr="000E680F">
        <w:t xml:space="preserve"> </w:t>
      </w:r>
      <w:r w:rsidR="00E03FA7" w:rsidRPr="000E680F">
        <w:rPr>
          <w:rFonts w:hint="eastAsia"/>
        </w:rPr>
        <w:t>所</w:t>
      </w:r>
      <w:r w:rsidR="00E03FA7" w:rsidRPr="000E680F">
        <w:t xml:space="preserve"> </w:t>
      </w:r>
      <w:r w:rsidR="00E03FA7" w:rsidRPr="000E680F">
        <w:rPr>
          <w:rFonts w:hint="eastAsia"/>
        </w:rPr>
        <w:t>座間市役所</w:t>
      </w:r>
      <w:r w:rsidR="00EF725A" w:rsidRPr="000E680F">
        <w:rPr>
          <w:rFonts w:hint="eastAsia"/>
        </w:rPr>
        <w:t xml:space="preserve">　会議室は別途通知する。</w:t>
      </w:r>
    </w:p>
    <w:p w:rsidR="00E03FA7" w:rsidRPr="000E680F" w:rsidRDefault="00821417" w:rsidP="004D19CE">
      <w:pPr>
        <w:ind w:firstLineChars="200" w:firstLine="440"/>
      </w:pPr>
      <w:r w:rsidRPr="000E680F">
        <w:t>(</w:t>
      </w:r>
      <w:r w:rsidRPr="000E680F">
        <w:rPr>
          <w:rFonts w:hint="eastAsia"/>
        </w:rPr>
        <w:t>ウ</w:t>
      </w:r>
      <w:r w:rsidRPr="000E680F">
        <w:t>)</w:t>
      </w:r>
      <w:r w:rsidR="00E03FA7" w:rsidRPr="000E680F">
        <w:rPr>
          <w:rFonts w:hint="eastAsia"/>
        </w:rPr>
        <w:t>時</w:t>
      </w:r>
      <w:r w:rsidR="00E03FA7" w:rsidRPr="000E680F">
        <w:t xml:space="preserve"> </w:t>
      </w:r>
      <w:r w:rsidR="00E03FA7" w:rsidRPr="000E680F">
        <w:rPr>
          <w:rFonts w:hint="eastAsia"/>
        </w:rPr>
        <w:t>間</w:t>
      </w:r>
      <w:r w:rsidR="00E03FA7" w:rsidRPr="000E680F">
        <w:t xml:space="preserve"> </w:t>
      </w:r>
      <w:r w:rsidR="009C238F" w:rsidRPr="000E680F">
        <w:rPr>
          <w:rFonts w:hint="eastAsia"/>
        </w:rPr>
        <w:t>４０分（予定）（目安：</w:t>
      </w:r>
      <w:r w:rsidR="002F729E" w:rsidRPr="000E680F">
        <w:rPr>
          <w:rFonts w:hint="eastAsia"/>
        </w:rPr>
        <w:t>準備５分、説明２０分、質疑応答１５</w:t>
      </w:r>
      <w:r w:rsidR="009C238F" w:rsidRPr="000E680F">
        <w:rPr>
          <w:rFonts w:hint="eastAsia"/>
        </w:rPr>
        <w:t>分）</w:t>
      </w:r>
    </w:p>
    <w:p w:rsidR="009C238F" w:rsidRPr="000E680F" w:rsidRDefault="00821417" w:rsidP="004D19CE">
      <w:pPr>
        <w:ind w:firstLineChars="200" w:firstLine="440"/>
      </w:pPr>
      <w:r w:rsidRPr="000E680F">
        <w:rPr>
          <w:rFonts w:hint="eastAsia"/>
        </w:rPr>
        <w:t>(</w:t>
      </w:r>
      <w:r w:rsidRPr="000E680F">
        <w:rPr>
          <w:rFonts w:hint="eastAsia"/>
        </w:rPr>
        <w:t>エ</w:t>
      </w:r>
      <w:r w:rsidRPr="000E680F">
        <w:t>)</w:t>
      </w:r>
      <w:r w:rsidR="009C238F" w:rsidRPr="000E680F">
        <w:rPr>
          <w:rFonts w:hint="eastAsia"/>
        </w:rPr>
        <w:t>出席者</w:t>
      </w:r>
      <w:r w:rsidR="009C238F" w:rsidRPr="000E680F">
        <w:rPr>
          <w:rFonts w:hint="eastAsia"/>
        </w:rPr>
        <w:t xml:space="preserve"> </w:t>
      </w:r>
      <w:r w:rsidR="009C238F" w:rsidRPr="000E680F">
        <w:rPr>
          <w:rFonts w:hint="eastAsia"/>
        </w:rPr>
        <w:t>５名以内</w:t>
      </w:r>
    </w:p>
    <w:p w:rsidR="004677E1" w:rsidRDefault="00821417" w:rsidP="004D19CE">
      <w:pPr>
        <w:ind w:leftChars="200" w:left="440"/>
        <w:rPr>
          <w:color w:val="FF0000"/>
        </w:rPr>
      </w:pPr>
      <w:r w:rsidRPr="000E680F">
        <w:t>(</w:t>
      </w:r>
      <w:r w:rsidRPr="000E680F">
        <w:rPr>
          <w:rFonts w:hint="eastAsia"/>
        </w:rPr>
        <w:t>オ</w:t>
      </w:r>
      <w:r w:rsidRPr="000E680F">
        <w:t>)</w:t>
      </w:r>
      <w:r w:rsidR="00E03FA7" w:rsidRPr="000E680F">
        <w:rPr>
          <w:rFonts w:hint="eastAsia"/>
        </w:rPr>
        <w:t>その他</w:t>
      </w:r>
      <w:r w:rsidR="00E03FA7" w:rsidRPr="000E680F">
        <w:t xml:space="preserve"> </w:t>
      </w:r>
      <w:r w:rsidR="009C238F" w:rsidRPr="000E680F">
        <w:rPr>
          <w:rFonts w:hint="eastAsia"/>
        </w:rPr>
        <w:t>プレゼンテーションの際、機器類を使用する場合は事前連絡すること。パソコンは提案者が用意すること。なお、プロジェクター、接続ケーブル（ＨＤＭＩ）は事務局で用意する。</w:t>
      </w:r>
    </w:p>
    <w:p w:rsidR="00E03FA7" w:rsidRDefault="006755EA" w:rsidP="004D19CE">
      <w:pPr>
        <w:ind w:firstLineChars="200" w:firstLine="440"/>
      </w:pPr>
      <w:r>
        <w:rPr>
          <w:rFonts w:hint="eastAsia"/>
        </w:rPr>
        <w:t xml:space="preserve">ウ　</w:t>
      </w:r>
      <w:r w:rsidR="00E03FA7">
        <w:rPr>
          <w:rFonts w:hint="eastAsia"/>
        </w:rPr>
        <w:t>評価方法</w:t>
      </w:r>
    </w:p>
    <w:p w:rsidR="00E03FA7" w:rsidRDefault="00BD25FB" w:rsidP="004D19CE">
      <w:pPr>
        <w:ind w:left="440" w:hangingChars="200" w:hanging="440"/>
      </w:pPr>
      <w:r>
        <w:rPr>
          <w:rFonts w:hint="eastAsia"/>
        </w:rPr>
        <w:t xml:space="preserve">　</w:t>
      </w:r>
      <w:r w:rsidR="00A5282C">
        <w:rPr>
          <w:rFonts w:hint="eastAsia"/>
        </w:rPr>
        <w:t xml:space="preserve">　</w:t>
      </w:r>
      <w:r w:rsidR="004D19CE">
        <w:rPr>
          <w:rFonts w:hint="eastAsia"/>
        </w:rPr>
        <w:t xml:space="preserve">　</w:t>
      </w:r>
      <w:r w:rsidRPr="00BD25FB">
        <w:rPr>
          <w:rFonts w:hint="eastAsia"/>
        </w:rPr>
        <w:t>評価基準に基づき、提出書類及びプレゼンテーションを総合的に審査し、総合得</w:t>
      </w:r>
      <w:bookmarkStart w:id="0" w:name="_GoBack"/>
      <w:bookmarkEnd w:id="0"/>
      <w:r w:rsidRPr="00BD25FB">
        <w:rPr>
          <w:rFonts w:hint="eastAsia"/>
        </w:rPr>
        <w:t>点が高得点の候補者を選定する。</w:t>
      </w:r>
      <w:r w:rsidR="00A0688B" w:rsidRPr="00A0688B">
        <w:rPr>
          <w:rFonts w:hint="eastAsia"/>
        </w:rPr>
        <w:t>得点が同じ提案があった場合、選定委員の投票により決定する。</w:t>
      </w:r>
    </w:p>
    <w:p w:rsidR="00E03FA7" w:rsidRDefault="00E03FA7" w:rsidP="00A5282C">
      <w:pPr>
        <w:ind w:firstLineChars="100" w:firstLine="220"/>
      </w:pPr>
      <w:r>
        <w:rPr>
          <w:rFonts w:hint="eastAsia"/>
        </w:rPr>
        <w:t>⑶</w:t>
      </w:r>
      <w:r>
        <w:t xml:space="preserve"> </w:t>
      </w:r>
      <w:r>
        <w:rPr>
          <w:rFonts w:hint="eastAsia"/>
        </w:rPr>
        <w:t>評価基準</w:t>
      </w:r>
    </w:p>
    <w:tbl>
      <w:tblPr>
        <w:tblStyle w:val="a3"/>
        <w:tblW w:w="0" w:type="auto"/>
        <w:tblLook w:val="04A0" w:firstRow="1" w:lastRow="0" w:firstColumn="1" w:lastColumn="0" w:noHBand="0" w:noVBand="1"/>
      </w:tblPr>
      <w:tblGrid>
        <w:gridCol w:w="436"/>
        <w:gridCol w:w="1686"/>
        <w:gridCol w:w="4961"/>
        <w:gridCol w:w="1411"/>
      </w:tblGrid>
      <w:tr w:rsidR="00A537A0" w:rsidTr="00A537A0">
        <w:tc>
          <w:tcPr>
            <w:tcW w:w="2122" w:type="dxa"/>
            <w:gridSpan w:val="2"/>
          </w:tcPr>
          <w:p w:rsidR="00A537A0" w:rsidRDefault="00A537A0" w:rsidP="00AF2E7D">
            <w:pPr>
              <w:jc w:val="center"/>
            </w:pPr>
            <w:r>
              <w:rPr>
                <w:rFonts w:hint="eastAsia"/>
              </w:rPr>
              <w:t>評価項目</w:t>
            </w:r>
          </w:p>
        </w:tc>
        <w:tc>
          <w:tcPr>
            <w:tcW w:w="4961" w:type="dxa"/>
          </w:tcPr>
          <w:p w:rsidR="00A537A0" w:rsidRDefault="00A537A0" w:rsidP="00AF2E7D">
            <w:pPr>
              <w:jc w:val="center"/>
            </w:pPr>
            <w:r>
              <w:rPr>
                <w:rFonts w:hint="eastAsia"/>
              </w:rPr>
              <w:t>評価基準</w:t>
            </w:r>
          </w:p>
        </w:tc>
        <w:tc>
          <w:tcPr>
            <w:tcW w:w="1411" w:type="dxa"/>
          </w:tcPr>
          <w:p w:rsidR="00A537A0" w:rsidRDefault="00A537A0" w:rsidP="00AF2E7D">
            <w:pPr>
              <w:jc w:val="center"/>
            </w:pPr>
            <w:r>
              <w:rPr>
                <w:rFonts w:hint="eastAsia"/>
              </w:rPr>
              <w:t>配点</w:t>
            </w:r>
          </w:p>
        </w:tc>
      </w:tr>
      <w:tr w:rsidR="00A537A0" w:rsidTr="00A537A0">
        <w:tc>
          <w:tcPr>
            <w:tcW w:w="436" w:type="dxa"/>
            <w:vMerge w:val="restart"/>
          </w:tcPr>
          <w:p w:rsidR="00A537A0" w:rsidRDefault="00A537A0" w:rsidP="00E03FA7">
            <w:r>
              <w:rPr>
                <w:rFonts w:hint="eastAsia"/>
              </w:rPr>
              <w:t>１</w:t>
            </w:r>
          </w:p>
        </w:tc>
        <w:tc>
          <w:tcPr>
            <w:tcW w:w="1686" w:type="dxa"/>
            <w:vMerge w:val="restart"/>
          </w:tcPr>
          <w:p w:rsidR="00A537A0" w:rsidRDefault="00A537A0" w:rsidP="00E03FA7">
            <w:r>
              <w:rPr>
                <w:rFonts w:hint="eastAsia"/>
              </w:rPr>
              <w:t>サービス内容</w:t>
            </w:r>
          </w:p>
        </w:tc>
        <w:tc>
          <w:tcPr>
            <w:tcW w:w="4961" w:type="dxa"/>
          </w:tcPr>
          <w:p w:rsidR="00A537A0" w:rsidRDefault="00A537A0" w:rsidP="00E03FA7">
            <w:r>
              <w:rPr>
                <w:rFonts w:hint="eastAsia"/>
              </w:rPr>
              <w:t>①ユーザー数及び決済回数</w:t>
            </w:r>
          </w:p>
        </w:tc>
        <w:tc>
          <w:tcPr>
            <w:tcW w:w="1411" w:type="dxa"/>
          </w:tcPr>
          <w:p w:rsidR="00A537A0" w:rsidRDefault="00BA5E9D" w:rsidP="00E03FA7">
            <w:r>
              <w:rPr>
                <w:rFonts w:hint="eastAsia"/>
              </w:rPr>
              <w:t>２</w:t>
            </w:r>
            <w:r w:rsidR="00EF4A6C">
              <w:t>０点</w:t>
            </w:r>
          </w:p>
        </w:tc>
      </w:tr>
      <w:tr w:rsidR="00A537A0" w:rsidTr="00A537A0">
        <w:tc>
          <w:tcPr>
            <w:tcW w:w="436" w:type="dxa"/>
            <w:vMerge/>
          </w:tcPr>
          <w:p w:rsidR="00A537A0" w:rsidRDefault="00A537A0" w:rsidP="00E03FA7"/>
        </w:tc>
        <w:tc>
          <w:tcPr>
            <w:tcW w:w="1686" w:type="dxa"/>
            <w:vMerge/>
          </w:tcPr>
          <w:p w:rsidR="00A537A0" w:rsidRDefault="00A537A0" w:rsidP="00E03FA7"/>
        </w:tc>
        <w:tc>
          <w:tcPr>
            <w:tcW w:w="4961" w:type="dxa"/>
          </w:tcPr>
          <w:p w:rsidR="00A537A0" w:rsidRDefault="00A537A0" w:rsidP="00E03FA7">
            <w:r>
              <w:rPr>
                <w:rFonts w:hint="eastAsia"/>
              </w:rPr>
              <w:t>②市内店舗数</w:t>
            </w:r>
          </w:p>
        </w:tc>
        <w:tc>
          <w:tcPr>
            <w:tcW w:w="1411" w:type="dxa"/>
          </w:tcPr>
          <w:p w:rsidR="00A537A0" w:rsidRDefault="00BA5E9D" w:rsidP="00E03FA7">
            <w:r>
              <w:rPr>
                <w:rFonts w:hint="eastAsia"/>
              </w:rPr>
              <w:t>１</w:t>
            </w:r>
            <w:r w:rsidR="00EF4A6C">
              <w:rPr>
                <w:rFonts w:hint="eastAsia"/>
              </w:rPr>
              <w:t>０点</w:t>
            </w:r>
          </w:p>
        </w:tc>
      </w:tr>
      <w:tr w:rsidR="00A537A0" w:rsidTr="00A537A0">
        <w:tc>
          <w:tcPr>
            <w:tcW w:w="436" w:type="dxa"/>
            <w:vMerge/>
          </w:tcPr>
          <w:p w:rsidR="00A537A0" w:rsidRDefault="00A537A0" w:rsidP="00E03FA7"/>
        </w:tc>
        <w:tc>
          <w:tcPr>
            <w:tcW w:w="1686" w:type="dxa"/>
            <w:vMerge/>
          </w:tcPr>
          <w:p w:rsidR="00A537A0" w:rsidRDefault="00A537A0" w:rsidP="00E03FA7"/>
        </w:tc>
        <w:tc>
          <w:tcPr>
            <w:tcW w:w="4961" w:type="dxa"/>
          </w:tcPr>
          <w:p w:rsidR="00A537A0" w:rsidRDefault="00A537A0" w:rsidP="00E03FA7">
            <w:r>
              <w:rPr>
                <w:rFonts w:hint="eastAsia"/>
              </w:rPr>
              <w:t>③ポイント還元額</w:t>
            </w:r>
          </w:p>
        </w:tc>
        <w:tc>
          <w:tcPr>
            <w:tcW w:w="1411" w:type="dxa"/>
          </w:tcPr>
          <w:p w:rsidR="00A537A0" w:rsidRDefault="00BA5E9D" w:rsidP="00E03FA7">
            <w:r>
              <w:rPr>
                <w:rFonts w:hint="eastAsia"/>
              </w:rPr>
              <w:t>２</w:t>
            </w:r>
            <w:r w:rsidR="00EF4A6C">
              <w:rPr>
                <w:rFonts w:hint="eastAsia"/>
              </w:rPr>
              <w:t>０</w:t>
            </w:r>
            <w:r w:rsidR="00AF2E7D">
              <w:rPr>
                <w:rFonts w:hint="eastAsia"/>
              </w:rPr>
              <w:t>点</w:t>
            </w:r>
          </w:p>
        </w:tc>
      </w:tr>
      <w:tr w:rsidR="00A537A0" w:rsidTr="00A537A0">
        <w:tc>
          <w:tcPr>
            <w:tcW w:w="436" w:type="dxa"/>
            <w:vMerge w:val="restart"/>
          </w:tcPr>
          <w:p w:rsidR="00A537A0" w:rsidRDefault="00A537A0" w:rsidP="00E03FA7">
            <w:r>
              <w:rPr>
                <w:rFonts w:hint="eastAsia"/>
              </w:rPr>
              <w:t>２</w:t>
            </w:r>
          </w:p>
        </w:tc>
        <w:tc>
          <w:tcPr>
            <w:tcW w:w="1686" w:type="dxa"/>
            <w:vMerge w:val="restart"/>
          </w:tcPr>
          <w:p w:rsidR="00A537A0" w:rsidRDefault="00A537A0" w:rsidP="00E03FA7">
            <w:r>
              <w:rPr>
                <w:rFonts w:hint="eastAsia"/>
              </w:rPr>
              <w:t>中小事業者への配慮</w:t>
            </w:r>
          </w:p>
        </w:tc>
        <w:tc>
          <w:tcPr>
            <w:tcW w:w="4961" w:type="dxa"/>
          </w:tcPr>
          <w:p w:rsidR="00A537A0" w:rsidRDefault="00A537A0" w:rsidP="00E03FA7">
            <w:r w:rsidRPr="002B5842">
              <w:rPr>
                <w:rFonts w:hint="eastAsia"/>
              </w:rPr>
              <w:t>④決済手数料率</w:t>
            </w:r>
          </w:p>
        </w:tc>
        <w:tc>
          <w:tcPr>
            <w:tcW w:w="1411" w:type="dxa"/>
          </w:tcPr>
          <w:p w:rsidR="00A537A0" w:rsidRDefault="00BA5E9D" w:rsidP="00E03FA7">
            <w:r>
              <w:rPr>
                <w:rFonts w:hint="eastAsia"/>
              </w:rPr>
              <w:t>２</w:t>
            </w:r>
            <w:r w:rsidR="00EF4A6C">
              <w:rPr>
                <w:rFonts w:hint="eastAsia"/>
              </w:rPr>
              <w:t>０</w:t>
            </w:r>
            <w:r w:rsidR="00AF2E7D">
              <w:rPr>
                <w:rFonts w:hint="eastAsia"/>
              </w:rPr>
              <w:t>点</w:t>
            </w:r>
          </w:p>
        </w:tc>
      </w:tr>
      <w:tr w:rsidR="00A537A0" w:rsidTr="00A537A0">
        <w:tc>
          <w:tcPr>
            <w:tcW w:w="436" w:type="dxa"/>
            <w:vMerge/>
          </w:tcPr>
          <w:p w:rsidR="00A537A0" w:rsidRDefault="00A537A0" w:rsidP="00E03FA7"/>
        </w:tc>
        <w:tc>
          <w:tcPr>
            <w:tcW w:w="1686" w:type="dxa"/>
            <w:vMerge/>
          </w:tcPr>
          <w:p w:rsidR="00A537A0" w:rsidRDefault="00A537A0" w:rsidP="00E03FA7"/>
        </w:tc>
        <w:tc>
          <w:tcPr>
            <w:tcW w:w="4961" w:type="dxa"/>
          </w:tcPr>
          <w:p w:rsidR="00A537A0" w:rsidRDefault="00A537A0" w:rsidP="00E03FA7">
            <w:r w:rsidRPr="002B5842">
              <w:rPr>
                <w:rFonts w:hint="eastAsia"/>
              </w:rPr>
              <w:t>⑤振込手数料率</w:t>
            </w:r>
            <w:r w:rsidR="00AC3D98">
              <w:rPr>
                <w:rFonts w:hint="eastAsia"/>
              </w:rPr>
              <w:t>、入金サイクル</w:t>
            </w:r>
          </w:p>
        </w:tc>
        <w:tc>
          <w:tcPr>
            <w:tcW w:w="1411" w:type="dxa"/>
          </w:tcPr>
          <w:p w:rsidR="00A537A0" w:rsidRDefault="00BA5E9D" w:rsidP="00E03FA7">
            <w:r>
              <w:rPr>
                <w:rFonts w:hint="eastAsia"/>
              </w:rPr>
              <w:t>２０</w:t>
            </w:r>
            <w:r w:rsidR="00AF2E7D">
              <w:rPr>
                <w:rFonts w:hint="eastAsia"/>
              </w:rPr>
              <w:t>点</w:t>
            </w:r>
          </w:p>
        </w:tc>
      </w:tr>
      <w:tr w:rsidR="00A537A0" w:rsidTr="00A537A0">
        <w:tc>
          <w:tcPr>
            <w:tcW w:w="436" w:type="dxa"/>
            <w:vMerge/>
          </w:tcPr>
          <w:p w:rsidR="00A537A0" w:rsidRDefault="00A537A0" w:rsidP="00E03FA7"/>
        </w:tc>
        <w:tc>
          <w:tcPr>
            <w:tcW w:w="1686" w:type="dxa"/>
            <w:vMerge/>
          </w:tcPr>
          <w:p w:rsidR="00A537A0" w:rsidRDefault="00A537A0" w:rsidP="00E03FA7"/>
        </w:tc>
        <w:tc>
          <w:tcPr>
            <w:tcW w:w="4961" w:type="dxa"/>
          </w:tcPr>
          <w:p w:rsidR="00A537A0" w:rsidRDefault="00A537A0" w:rsidP="00E03FA7">
            <w:r w:rsidRPr="002B5842">
              <w:rPr>
                <w:rFonts w:hint="eastAsia"/>
              </w:rPr>
              <w:t>⑥市内への経済的効果</w:t>
            </w:r>
          </w:p>
        </w:tc>
        <w:tc>
          <w:tcPr>
            <w:tcW w:w="1411" w:type="dxa"/>
          </w:tcPr>
          <w:p w:rsidR="00A537A0" w:rsidRDefault="00EF4A6C" w:rsidP="00E03FA7">
            <w:r>
              <w:rPr>
                <w:rFonts w:hint="eastAsia"/>
              </w:rPr>
              <w:t>１０</w:t>
            </w:r>
            <w:r w:rsidR="00AF2E7D">
              <w:rPr>
                <w:rFonts w:hint="eastAsia"/>
              </w:rPr>
              <w:t>点</w:t>
            </w:r>
          </w:p>
        </w:tc>
      </w:tr>
      <w:tr w:rsidR="00A537A0" w:rsidTr="00A537A0">
        <w:tc>
          <w:tcPr>
            <w:tcW w:w="436" w:type="dxa"/>
            <w:vMerge/>
          </w:tcPr>
          <w:p w:rsidR="00A537A0" w:rsidRDefault="00A537A0" w:rsidP="00E03FA7"/>
        </w:tc>
        <w:tc>
          <w:tcPr>
            <w:tcW w:w="1686" w:type="dxa"/>
            <w:vMerge/>
          </w:tcPr>
          <w:p w:rsidR="00A537A0" w:rsidRDefault="00A537A0" w:rsidP="00E03FA7"/>
        </w:tc>
        <w:tc>
          <w:tcPr>
            <w:tcW w:w="4961" w:type="dxa"/>
          </w:tcPr>
          <w:p w:rsidR="00A537A0" w:rsidRDefault="00A537A0" w:rsidP="00E03FA7">
            <w:r w:rsidRPr="002B5842">
              <w:rPr>
                <w:rFonts w:hint="eastAsia"/>
              </w:rPr>
              <w:t>⑦中小事業者での利用促進</w:t>
            </w:r>
          </w:p>
        </w:tc>
        <w:tc>
          <w:tcPr>
            <w:tcW w:w="1411" w:type="dxa"/>
          </w:tcPr>
          <w:p w:rsidR="00A537A0" w:rsidRDefault="00EF4A6C" w:rsidP="00E03FA7">
            <w:r>
              <w:rPr>
                <w:rFonts w:hint="eastAsia"/>
              </w:rPr>
              <w:t>１０</w:t>
            </w:r>
            <w:r w:rsidR="00AF2E7D">
              <w:rPr>
                <w:rFonts w:hint="eastAsia"/>
              </w:rPr>
              <w:t>点</w:t>
            </w:r>
          </w:p>
        </w:tc>
      </w:tr>
      <w:tr w:rsidR="00A537A0" w:rsidTr="00A537A0">
        <w:tc>
          <w:tcPr>
            <w:tcW w:w="436" w:type="dxa"/>
            <w:vMerge w:val="restart"/>
          </w:tcPr>
          <w:p w:rsidR="00A537A0" w:rsidRDefault="00A537A0" w:rsidP="00E03FA7">
            <w:r>
              <w:rPr>
                <w:rFonts w:hint="eastAsia"/>
              </w:rPr>
              <w:t>３</w:t>
            </w:r>
          </w:p>
        </w:tc>
        <w:tc>
          <w:tcPr>
            <w:tcW w:w="1686" w:type="dxa"/>
            <w:vMerge w:val="restart"/>
          </w:tcPr>
          <w:p w:rsidR="00A537A0" w:rsidRDefault="00A537A0" w:rsidP="00E03FA7">
            <w:r>
              <w:rPr>
                <w:rFonts w:hint="eastAsia"/>
              </w:rPr>
              <w:t>デジタルデバイド対策</w:t>
            </w:r>
          </w:p>
        </w:tc>
        <w:tc>
          <w:tcPr>
            <w:tcW w:w="4961" w:type="dxa"/>
          </w:tcPr>
          <w:p w:rsidR="00A537A0" w:rsidRPr="002B5842" w:rsidRDefault="00A537A0" w:rsidP="00A537A0">
            <w:r>
              <w:rPr>
                <w:rFonts w:hint="eastAsia"/>
              </w:rPr>
              <w:t>⑧デジタルに不慣れな店舗等への説明及び加盟促進</w:t>
            </w:r>
          </w:p>
        </w:tc>
        <w:tc>
          <w:tcPr>
            <w:tcW w:w="1411" w:type="dxa"/>
          </w:tcPr>
          <w:p w:rsidR="00A537A0" w:rsidRDefault="00BA5E9D" w:rsidP="00EF4A6C">
            <w:r>
              <w:rPr>
                <w:rFonts w:hint="eastAsia"/>
              </w:rPr>
              <w:t>２０</w:t>
            </w:r>
            <w:r w:rsidR="00EF4A6C">
              <w:rPr>
                <w:rFonts w:hint="eastAsia"/>
              </w:rPr>
              <w:t>点</w:t>
            </w:r>
          </w:p>
        </w:tc>
      </w:tr>
      <w:tr w:rsidR="00A537A0" w:rsidTr="00A537A0">
        <w:tc>
          <w:tcPr>
            <w:tcW w:w="436" w:type="dxa"/>
            <w:vMerge/>
          </w:tcPr>
          <w:p w:rsidR="00A537A0" w:rsidRDefault="00A537A0" w:rsidP="00E03FA7"/>
        </w:tc>
        <w:tc>
          <w:tcPr>
            <w:tcW w:w="1686" w:type="dxa"/>
            <w:vMerge/>
          </w:tcPr>
          <w:p w:rsidR="00A537A0" w:rsidRDefault="00A537A0" w:rsidP="00E03FA7"/>
        </w:tc>
        <w:tc>
          <w:tcPr>
            <w:tcW w:w="4961" w:type="dxa"/>
          </w:tcPr>
          <w:p w:rsidR="00A537A0" w:rsidRPr="00A537A0" w:rsidRDefault="00A537A0" w:rsidP="00E03FA7">
            <w:r w:rsidRPr="00A537A0">
              <w:rPr>
                <w:rFonts w:hint="eastAsia"/>
              </w:rPr>
              <w:t>⑨</w:t>
            </w:r>
            <w:r w:rsidR="00320C04">
              <w:rPr>
                <w:rFonts w:hint="eastAsia"/>
              </w:rPr>
              <w:t>利用者の利便性、</w:t>
            </w:r>
            <w:r w:rsidRPr="00A537A0">
              <w:rPr>
                <w:rFonts w:hint="eastAsia"/>
              </w:rPr>
              <w:t>デジタルに不慣れな利用者への対応</w:t>
            </w:r>
          </w:p>
        </w:tc>
        <w:tc>
          <w:tcPr>
            <w:tcW w:w="1411" w:type="dxa"/>
          </w:tcPr>
          <w:p w:rsidR="00A537A0" w:rsidRDefault="00BA5E9D" w:rsidP="00E03FA7">
            <w:r>
              <w:rPr>
                <w:rFonts w:hint="eastAsia"/>
              </w:rPr>
              <w:t>２</w:t>
            </w:r>
            <w:r w:rsidR="00AF2E7D">
              <w:rPr>
                <w:rFonts w:hint="eastAsia"/>
              </w:rPr>
              <w:t>０点</w:t>
            </w:r>
          </w:p>
        </w:tc>
      </w:tr>
      <w:tr w:rsidR="00A537A0" w:rsidTr="00A537A0">
        <w:tc>
          <w:tcPr>
            <w:tcW w:w="436" w:type="dxa"/>
            <w:vMerge w:val="restart"/>
          </w:tcPr>
          <w:p w:rsidR="00A537A0" w:rsidRDefault="00A537A0" w:rsidP="00E03FA7">
            <w:r>
              <w:rPr>
                <w:rFonts w:hint="eastAsia"/>
              </w:rPr>
              <w:t>４</w:t>
            </w:r>
          </w:p>
        </w:tc>
        <w:tc>
          <w:tcPr>
            <w:tcW w:w="1686" w:type="dxa"/>
            <w:vMerge w:val="restart"/>
          </w:tcPr>
          <w:p w:rsidR="00A537A0" w:rsidRDefault="00A537A0" w:rsidP="00E03FA7">
            <w:r>
              <w:rPr>
                <w:rFonts w:hint="eastAsia"/>
              </w:rPr>
              <w:t>サポート体制</w:t>
            </w:r>
          </w:p>
        </w:tc>
        <w:tc>
          <w:tcPr>
            <w:tcW w:w="4961" w:type="dxa"/>
          </w:tcPr>
          <w:p w:rsidR="00A537A0" w:rsidRPr="002B5842" w:rsidRDefault="00A537A0" w:rsidP="00E03FA7">
            <w:r w:rsidRPr="00A537A0">
              <w:rPr>
                <w:rFonts w:hint="eastAsia"/>
              </w:rPr>
              <w:t>⑩</w:t>
            </w:r>
            <w:r w:rsidR="00AD163D">
              <w:rPr>
                <w:rFonts w:hint="eastAsia"/>
              </w:rPr>
              <w:t>事務局（コールセンター含む）の運営体制</w:t>
            </w:r>
          </w:p>
        </w:tc>
        <w:tc>
          <w:tcPr>
            <w:tcW w:w="1411" w:type="dxa"/>
          </w:tcPr>
          <w:p w:rsidR="00A537A0" w:rsidRDefault="00BA5E9D" w:rsidP="00E03FA7">
            <w:r>
              <w:rPr>
                <w:rFonts w:hint="eastAsia"/>
              </w:rPr>
              <w:t>１０</w:t>
            </w:r>
            <w:r w:rsidR="00AF2E7D">
              <w:rPr>
                <w:rFonts w:hint="eastAsia"/>
              </w:rPr>
              <w:t>点</w:t>
            </w:r>
          </w:p>
        </w:tc>
      </w:tr>
      <w:tr w:rsidR="00A537A0" w:rsidTr="00A537A0">
        <w:tc>
          <w:tcPr>
            <w:tcW w:w="436" w:type="dxa"/>
            <w:vMerge/>
          </w:tcPr>
          <w:p w:rsidR="00A537A0" w:rsidRDefault="00A537A0" w:rsidP="00E03FA7"/>
        </w:tc>
        <w:tc>
          <w:tcPr>
            <w:tcW w:w="1686" w:type="dxa"/>
            <w:vMerge/>
          </w:tcPr>
          <w:p w:rsidR="00A537A0" w:rsidRDefault="00A537A0" w:rsidP="00E03FA7"/>
        </w:tc>
        <w:tc>
          <w:tcPr>
            <w:tcW w:w="4961" w:type="dxa"/>
          </w:tcPr>
          <w:p w:rsidR="00A537A0" w:rsidRPr="002B5842" w:rsidRDefault="00A537A0" w:rsidP="00E03FA7">
            <w:r w:rsidRPr="00A537A0">
              <w:rPr>
                <w:rFonts w:hint="eastAsia"/>
              </w:rPr>
              <w:t>⑪周知・広報</w:t>
            </w:r>
          </w:p>
        </w:tc>
        <w:tc>
          <w:tcPr>
            <w:tcW w:w="1411" w:type="dxa"/>
          </w:tcPr>
          <w:p w:rsidR="00A537A0" w:rsidRDefault="005A45AD" w:rsidP="00E03FA7">
            <w:r>
              <w:rPr>
                <w:rFonts w:hint="eastAsia"/>
              </w:rPr>
              <w:t>１０</w:t>
            </w:r>
            <w:r w:rsidR="00AF2E7D">
              <w:rPr>
                <w:rFonts w:hint="eastAsia"/>
              </w:rPr>
              <w:t>点</w:t>
            </w:r>
          </w:p>
        </w:tc>
      </w:tr>
      <w:tr w:rsidR="00A537A0" w:rsidTr="00A537A0">
        <w:tc>
          <w:tcPr>
            <w:tcW w:w="436" w:type="dxa"/>
            <w:vMerge/>
          </w:tcPr>
          <w:p w:rsidR="00A537A0" w:rsidRDefault="00A537A0" w:rsidP="00E03FA7"/>
        </w:tc>
        <w:tc>
          <w:tcPr>
            <w:tcW w:w="1686" w:type="dxa"/>
            <w:vMerge/>
          </w:tcPr>
          <w:p w:rsidR="00A537A0" w:rsidRDefault="00A537A0" w:rsidP="00E03FA7"/>
        </w:tc>
        <w:tc>
          <w:tcPr>
            <w:tcW w:w="4961" w:type="dxa"/>
          </w:tcPr>
          <w:p w:rsidR="00A537A0" w:rsidRPr="002B5842" w:rsidRDefault="00A537A0" w:rsidP="00E03FA7">
            <w:r w:rsidRPr="00A537A0">
              <w:rPr>
                <w:rFonts w:hint="eastAsia"/>
              </w:rPr>
              <w:t>⑫不正利用対策</w:t>
            </w:r>
          </w:p>
        </w:tc>
        <w:tc>
          <w:tcPr>
            <w:tcW w:w="1411" w:type="dxa"/>
          </w:tcPr>
          <w:p w:rsidR="00A537A0" w:rsidRDefault="00EF4A6C" w:rsidP="00E03FA7">
            <w:r>
              <w:rPr>
                <w:rFonts w:hint="eastAsia"/>
              </w:rPr>
              <w:t>５</w:t>
            </w:r>
            <w:r w:rsidR="00AF2E7D">
              <w:rPr>
                <w:rFonts w:hint="eastAsia"/>
              </w:rPr>
              <w:t>点</w:t>
            </w:r>
          </w:p>
        </w:tc>
      </w:tr>
      <w:tr w:rsidR="00A537A0" w:rsidTr="00A537A0">
        <w:tc>
          <w:tcPr>
            <w:tcW w:w="436" w:type="dxa"/>
            <w:vMerge w:val="restart"/>
          </w:tcPr>
          <w:p w:rsidR="00A537A0" w:rsidRDefault="00A537A0" w:rsidP="00E03FA7">
            <w:r>
              <w:rPr>
                <w:rFonts w:hint="eastAsia"/>
              </w:rPr>
              <w:t>５</w:t>
            </w:r>
          </w:p>
        </w:tc>
        <w:tc>
          <w:tcPr>
            <w:tcW w:w="1686" w:type="dxa"/>
            <w:vMerge w:val="restart"/>
          </w:tcPr>
          <w:p w:rsidR="00A537A0" w:rsidRDefault="00A537A0" w:rsidP="00E03FA7">
            <w:r>
              <w:rPr>
                <w:rFonts w:hint="eastAsia"/>
              </w:rPr>
              <w:t>その他</w:t>
            </w:r>
          </w:p>
        </w:tc>
        <w:tc>
          <w:tcPr>
            <w:tcW w:w="4961" w:type="dxa"/>
          </w:tcPr>
          <w:p w:rsidR="00A537A0" w:rsidRPr="002B5842" w:rsidRDefault="00A537A0" w:rsidP="00E03FA7">
            <w:r w:rsidRPr="00A537A0">
              <w:rPr>
                <w:rFonts w:hint="eastAsia"/>
              </w:rPr>
              <w:t>⑬キャッシュレス決済の定着</w:t>
            </w:r>
          </w:p>
        </w:tc>
        <w:tc>
          <w:tcPr>
            <w:tcW w:w="1411" w:type="dxa"/>
          </w:tcPr>
          <w:p w:rsidR="00A537A0" w:rsidRDefault="00AF2E7D" w:rsidP="00E03FA7">
            <w:r>
              <w:rPr>
                <w:rFonts w:hint="eastAsia"/>
              </w:rPr>
              <w:t>１０点</w:t>
            </w:r>
          </w:p>
        </w:tc>
      </w:tr>
      <w:tr w:rsidR="00A537A0" w:rsidTr="00A537A0">
        <w:tc>
          <w:tcPr>
            <w:tcW w:w="436" w:type="dxa"/>
            <w:vMerge/>
          </w:tcPr>
          <w:p w:rsidR="00A537A0" w:rsidRDefault="00A537A0" w:rsidP="00E03FA7"/>
        </w:tc>
        <w:tc>
          <w:tcPr>
            <w:tcW w:w="1686" w:type="dxa"/>
            <w:vMerge/>
          </w:tcPr>
          <w:p w:rsidR="00A537A0" w:rsidRDefault="00A537A0" w:rsidP="00E03FA7"/>
        </w:tc>
        <w:tc>
          <w:tcPr>
            <w:tcW w:w="4961" w:type="dxa"/>
          </w:tcPr>
          <w:p w:rsidR="00A537A0" w:rsidRPr="002B5842" w:rsidRDefault="00A537A0" w:rsidP="00E03FA7">
            <w:r w:rsidRPr="00A537A0">
              <w:rPr>
                <w:rFonts w:hint="eastAsia"/>
              </w:rPr>
              <w:t>⑭事業者独自の提案</w:t>
            </w:r>
          </w:p>
        </w:tc>
        <w:tc>
          <w:tcPr>
            <w:tcW w:w="1411" w:type="dxa"/>
          </w:tcPr>
          <w:p w:rsidR="00A537A0" w:rsidRDefault="00BA5E9D" w:rsidP="00E03FA7">
            <w:r>
              <w:rPr>
                <w:rFonts w:hint="eastAsia"/>
              </w:rPr>
              <w:t>５</w:t>
            </w:r>
            <w:r w:rsidR="00AF2E7D">
              <w:rPr>
                <w:rFonts w:hint="eastAsia"/>
              </w:rPr>
              <w:t>点</w:t>
            </w:r>
          </w:p>
        </w:tc>
      </w:tr>
      <w:tr w:rsidR="00A537A0" w:rsidTr="00A537A0">
        <w:tc>
          <w:tcPr>
            <w:tcW w:w="436" w:type="dxa"/>
            <w:vMerge/>
          </w:tcPr>
          <w:p w:rsidR="00A537A0" w:rsidRDefault="00A537A0" w:rsidP="00E03FA7"/>
        </w:tc>
        <w:tc>
          <w:tcPr>
            <w:tcW w:w="1686" w:type="dxa"/>
            <w:vMerge/>
          </w:tcPr>
          <w:p w:rsidR="00A537A0" w:rsidRDefault="00A537A0" w:rsidP="00E03FA7"/>
        </w:tc>
        <w:tc>
          <w:tcPr>
            <w:tcW w:w="4961" w:type="dxa"/>
          </w:tcPr>
          <w:p w:rsidR="00A537A0" w:rsidRPr="002B5842" w:rsidRDefault="00A537A0" w:rsidP="00E03FA7">
            <w:r w:rsidRPr="00A537A0">
              <w:rPr>
                <w:rFonts w:hint="eastAsia"/>
              </w:rPr>
              <w:t>⑮効果測定・実施報告</w:t>
            </w:r>
          </w:p>
        </w:tc>
        <w:tc>
          <w:tcPr>
            <w:tcW w:w="1411" w:type="dxa"/>
          </w:tcPr>
          <w:p w:rsidR="00A537A0" w:rsidRDefault="00EF4A6C" w:rsidP="00E03FA7">
            <w:r>
              <w:rPr>
                <w:rFonts w:hint="eastAsia"/>
              </w:rPr>
              <w:t>５</w:t>
            </w:r>
            <w:r w:rsidR="00AF2E7D">
              <w:rPr>
                <w:rFonts w:hint="eastAsia"/>
              </w:rPr>
              <w:t>点</w:t>
            </w:r>
          </w:p>
        </w:tc>
      </w:tr>
      <w:tr w:rsidR="00A537A0" w:rsidTr="00A537A0">
        <w:tc>
          <w:tcPr>
            <w:tcW w:w="436" w:type="dxa"/>
            <w:vMerge/>
          </w:tcPr>
          <w:p w:rsidR="00A537A0" w:rsidRDefault="00A537A0" w:rsidP="00E03FA7"/>
        </w:tc>
        <w:tc>
          <w:tcPr>
            <w:tcW w:w="1686" w:type="dxa"/>
            <w:vMerge/>
          </w:tcPr>
          <w:p w:rsidR="00A537A0" w:rsidRDefault="00A537A0" w:rsidP="00E03FA7"/>
        </w:tc>
        <w:tc>
          <w:tcPr>
            <w:tcW w:w="4961" w:type="dxa"/>
          </w:tcPr>
          <w:p w:rsidR="00A537A0" w:rsidRPr="002B5842" w:rsidRDefault="00A537A0" w:rsidP="00E03FA7">
            <w:r w:rsidRPr="00A537A0">
              <w:rPr>
                <w:rFonts w:hint="eastAsia"/>
              </w:rPr>
              <w:t>⑯他自治体での実績</w:t>
            </w:r>
          </w:p>
        </w:tc>
        <w:tc>
          <w:tcPr>
            <w:tcW w:w="1411" w:type="dxa"/>
          </w:tcPr>
          <w:p w:rsidR="00A537A0" w:rsidRDefault="00EF4A6C" w:rsidP="00E03FA7">
            <w:r>
              <w:rPr>
                <w:rFonts w:hint="eastAsia"/>
              </w:rPr>
              <w:t>５</w:t>
            </w:r>
            <w:r w:rsidR="00AF2E7D">
              <w:rPr>
                <w:rFonts w:hint="eastAsia"/>
              </w:rPr>
              <w:t>点</w:t>
            </w:r>
          </w:p>
        </w:tc>
      </w:tr>
      <w:tr w:rsidR="00A537A0" w:rsidTr="0032465E">
        <w:tc>
          <w:tcPr>
            <w:tcW w:w="7083" w:type="dxa"/>
            <w:gridSpan w:val="3"/>
          </w:tcPr>
          <w:p w:rsidR="00A537A0" w:rsidRPr="002B5842" w:rsidRDefault="00A537A0" w:rsidP="00E03FA7">
            <w:r>
              <w:rPr>
                <w:rFonts w:hint="eastAsia"/>
              </w:rPr>
              <w:t>合計</w:t>
            </w:r>
          </w:p>
        </w:tc>
        <w:tc>
          <w:tcPr>
            <w:tcW w:w="1411" w:type="dxa"/>
          </w:tcPr>
          <w:p w:rsidR="00A537A0" w:rsidRDefault="005A45AD" w:rsidP="00E03FA7">
            <w:r>
              <w:rPr>
                <w:rFonts w:hint="eastAsia"/>
              </w:rPr>
              <w:t>２００</w:t>
            </w:r>
            <w:r w:rsidR="007422B5">
              <w:rPr>
                <w:rFonts w:hint="eastAsia"/>
              </w:rPr>
              <w:t>点</w:t>
            </w:r>
          </w:p>
        </w:tc>
      </w:tr>
    </w:tbl>
    <w:p w:rsidR="00544162" w:rsidRDefault="00544162" w:rsidP="007E6C29">
      <w:r>
        <w:rPr>
          <w:rFonts w:hint="eastAsia"/>
        </w:rPr>
        <w:t>※①ユーザー数は全国の実績を示すこと。（座間市に住所を有するユーザー数や座間市のユーザーによる決済回数が分かる場合加点</w:t>
      </w:r>
      <w:r>
        <w:rPr>
          <w:rFonts w:hint="eastAsia"/>
        </w:rPr>
        <w:t xml:space="preserve"> </w:t>
      </w:r>
      <w:r>
        <w:rPr>
          <w:rFonts w:hint="eastAsia"/>
        </w:rPr>
        <w:t>。）</w:t>
      </w:r>
      <w:r w:rsidR="007E6C29">
        <w:rPr>
          <w:rFonts w:hint="eastAsia"/>
        </w:rPr>
        <w:t>なお、決済回数については対象キャッシュレス事業者が一般社団法人キャッシュレス推進協議会に報告している２０２４年４月から６月までの店舗利用件数のうち、実店舗における決済件数（</w:t>
      </w:r>
      <w:r w:rsidR="00044F20">
        <w:rPr>
          <w:rFonts w:hint="eastAsia"/>
        </w:rPr>
        <w:t>Web</w:t>
      </w:r>
      <w:r w:rsidR="007E6C29">
        <w:rPr>
          <w:rFonts w:hint="eastAsia"/>
        </w:rPr>
        <w:t>やアプリ内決済を除いた、バーコード及び２次元コードを介した「実店舗」における利用として報告された件数）について示すこと。</w:t>
      </w:r>
    </w:p>
    <w:p w:rsidR="00544162" w:rsidRDefault="00544162" w:rsidP="00544162">
      <w:r>
        <w:rPr>
          <w:rFonts w:hint="eastAsia"/>
        </w:rPr>
        <w:t>※②市内加盟店数については、店内重複（</w:t>
      </w:r>
      <w:r w:rsidR="00AC3D98">
        <w:rPr>
          <w:rFonts w:hint="eastAsia"/>
        </w:rPr>
        <w:t>一つの店舗で複数レジでの決済が可能な場合に複数カウントすること</w:t>
      </w:r>
      <w:r>
        <w:rPr>
          <w:rFonts w:hint="eastAsia"/>
        </w:rPr>
        <w:t>）を除くこと。また、複数の対象キャッシュレスを提案する場合、対象キャッシュレスでの複数カウントはしないこと。（１つの店舗で、Ａペイ、Ｂペイ等が利用できる場合、店舗数は１とすること。重複していないことについて、確認書類の提出ができない場合は、最も加盟店が多い事業者の数を評価の対象とする。）</w:t>
      </w:r>
    </w:p>
    <w:p w:rsidR="00544162" w:rsidRDefault="00544162" w:rsidP="00544162">
      <w:r>
        <w:rPr>
          <w:rFonts w:hint="eastAsia"/>
        </w:rPr>
        <w:t>※③</w:t>
      </w:r>
      <w:r w:rsidR="00A664CE" w:rsidRPr="00A664CE">
        <w:rPr>
          <w:rFonts w:hint="eastAsia"/>
        </w:rPr>
        <w:t>ポイント還元額は、</w:t>
      </w:r>
      <w:r w:rsidR="00AC3D98">
        <w:rPr>
          <w:rFonts w:hint="eastAsia"/>
        </w:rPr>
        <w:t>予算限度額を超えていないか、</w:t>
      </w:r>
      <w:r w:rsidR="00A664CE" w:rsidRPr="00A664CE">
        <w:rPr>
          <w:rFonts w:hint="eastAsia"/>
        </w:rPr>
        <w:t>予算に見合った規模となっているか、見積総額に対するポイント還元相当額の割合（事務費の占める割合</w:t>
      </w:r>
      <w:r w:rsidR="00A664CE">
        <w:rPr>
          <w:rFonts w:hint="eastAsia"/>
        </w:rPr>
        <w:t>）</w:t>
      </w:r>
      <w:r w:rsidR="00A664CE" w:rsidRPr="00A664CE">
        <w:rPr>
          <w:rFonts w:hint="eastAsia"/>
        </w:rPr>
        <w:t>を評価する。</w:t>
      </w:r>
      <w:r w:rsidR="00A664CE">
        <w:rPr>
          <w:rFonts w:hint="eastAsia"/>
        </w:rPr>
        <w:t>他自治体における実績に基づく動向や分析等もふまえ、ポイント還元額</w:t>
      </w:r>
      <w:r w:rsidR="00326825">
        <w:rPr>
          <w:rFonts w:hint="eastAsia"/>
        </w:rPr>
        <w:t>の想定</w:t>
      </w:r>
      <w:r w:rsidR="00A664CE">
        <w:rPr>
          <w:rFonts w:hint="eastAsia"/>
        </w:rPr>
        <w:t>とその根拠を示すこと。</w:t>
      </w:r>
    </w:p>
    <w:p w:rsidR="00544162" w:rsidRDefault="00544162" w:rsidP="00544162">
      <w:r>
        <w:rPr>
          <w:rFonts w:hint="eastAsia"/>
        </w:rPr>
        <w:t>※④加盟店が負担する決済手数料の料率を評価の対象とする。</w:t>
      </w:r>
    </w:p>
    <w:p w:rsidR="00544162" w:rsidRDefault="00544162" w:rsidP="00544162">
      <w:r>
        <w:rPr>
          <w:rFonts w:hint="eastAsia"/>
        </w:rPr>
        <w:t>※⑤加盟店に対する換金振込手数料</w:t>
      </w:r>
      <w:r w:rsidR="00AC3D98">
        <w:rPr>
          <w:rFonts w:hint="eastAsia"/>
        </w:rPr>
        <w:t>と入金サイクル</w:t>
      </w:r>
      <w:r>
        <w:rPr>
          <w:rFonts w:hint="eastAsia"/>
        </w:rPr>
        <w:t>について評価の対象とする。</w:t>
      </w:r>
    </w:p>
    <w:p w:rsidR="00544162" w:rsidRDefault="00AC3D98" w:rsidP="00544162">
      <w:r>
        <w:rPr>
          <w:rFonts w:hint="eastAsia"/>
        </w:rPr>
        <w:t>※⑥経済的効果を踏まえた実施期間</w:t>
      </w:r>
      <w:r w:rsidR="00544162">
        <w:rPr>
          <w:rFonts w:hint="eastAsia"/>
        </w:rPr>
        <w:t>、ポイント還元率、ポイント付与上限額の設定を評価する。</w:t>
      </w:r>
    </w:p>
    <w:p w:rsidR="00544162" w:rsidRDefault="00544162" w:rsidP="00544162">
      <w:r>
        <w:rPr>
          <w:rFonts w:hint="eastAsia"/>
        </w:rPr>
        <w:t>※⑦中小事業者での利用促進につながる仕組みとなっているかを評価する。</w:t>
      </w:r>
    </w:p>
    <w:p w:rsidR="00544162" w:rsidRDefault="00544162" w:rsidP="00544162">
      <w:r>
        <w:rPr>
          <w:rFonts w:hint="eastAsia"/>
        </w:rPr>
        <w:t>※⑧デジタルに不慣れな、高齢者が経営する小規模な店舗等に対して、</w:t>
      </w:r>
      <w:r w:rsidR="00C274C3">
        <w:rPr>
          <w:rFonts w:hint="eastAsia"/>
        </w:rPr>
        <w:t>キャッシュレス化を推進できるか、新規加盟店</w:t>
      </w:r>
      <w:r>
        <w:rPr>
          <w:rFonts w:hint="eastAsia"/>
        </w:rPr>
        <w:t>を開拓する体制が整っているかを評価する。</w:t>
      </w:r>
      <w:r w:rsidR="00320C04">
        <w:rPr>
          <w:rFonts w:hint="eastAsia"/>
        </w:rPr>
        <w:t>キャッシュレス決済導入に係る費用等も示すこと。</w:t>
      </w:r>
    </w:p>
    <w:p w:rsidR="00544162" w:rsidRDefault="00544162" w:rsidP="00544162">
      <w:r>
        <w:rPr>
          <w:rFonts w:hint="eastAsia"/>
        </w:rPr>
        <w:t>※⑨</w:t>
      </w:r>
      <w:r w:rsidR="00320C04">
        <w:rPr>
          <w:rFonts w:hint="eastAsia"/>
        </w:rPr>
        <w:t>チャージ方法やポイント付与のタイミング、ポイントの有効期限などの利用者の利便性と、</w:t>
      </w:r>
      <w:r>
        <w:rPr>
          <w:rFonts w:hint="eastAsia"/>
        </w:rPr>
        <w:t>新規利用者や不慣れな利用者への説明会</w:t>
      </w:r>
      <w:r w:rsidR="00320C04">
        <w:rPr>
          <w:rFonts w:hint="eastAsia"/>
        </w:rPr>
        <w:t>の開催時期、場所、回数</w:t>
      </w:r>
      <w:r w:rsidR="00EA0ED0">
        <w:rPr>
          <w:rFonts w:hint="eastAsia"/>
        </w:rPr>
        <w:t>及び</w:t>
      </w:r>
      <w:r w:rsidR="00FC72D0">
        <w:rPr>
          <w:rFonts w:hint="eastAsia"/>
        </w:rPr>
        <w:t>説明会への参加が困難な利用者への対応</w:t>
      </w:r>
      <w:r>
        <w:rPr>
          <w:rFonts w:hint="eastAsia"/>
        </w:rPr>
        <w:t>などの体制が整っているかを評価する。</w:t>
      </w:r>
    </w:p>
    <w:p w:rsidR="00544162" w:rsidRDefault="00544162" w:rsidP="00544162">
      <w:r>
        <w:rPr>
          <w:rFonts w:hint="eastAsia"/>
        </w:rPr>
        <w:t>※⑩</w:t>
      </w:r>
      <w:r w:rsidR="00AD163D">
        <w:rPr>
          <w:rFonts w:hint="eastAsia"/>
        </w:rPr>
        <w:t>事務局の運営体制や、</w:t>
      </w:r>
      <w:r>
        <w:rPr>
          <w:rFonts w:hint="eastAsia"/>
        </w:rPr>
        <w:t>利用者や対象店舗等からの問い合わせに対応する体制</w:t>
      </w:r>
      <w:r w:rsidR="00FC72D0">
        <w:rPr>
          <w:rFonts w:hint="eastAsia"/>
        </w:rPr>
        <w:t>（コールセンターの対応可能時間、人員・回線数等）</w:t>
      </w:r>
      <w:r>
        <w:rPr>
          <w:rFonts w:hint="eastAsia"/>
        </w:rPr>
        <w:t>が整っているかを評価する。</w:t>
      </w:r>
      <w:r w:rsidR="00FC72D0">
        <w:rPr>
          <w:rFonts w:hint="eastAsia"/>
        </w:rPr>
        <w:t>また、コールセンター以外の対応方法</w:t>
      </w:r>
      <w:r w:rsidR="00EA0ED0">
        <w:rPr>
          <w:rFonts w:hint="eastAsia"/>
        </w:rPr>
        <w:t>、過去の実績から想定されるトラブル対応</w:t>
      </w:r>
      <w:r w:rsidR="00FC72D0">
        <w:rPr>
          <w:rFonts w:hint="eastAsia"/>
        </w:rPr>
        <w:t>等も示すこと。</w:t>
      </w:r>
    </w:p>
    <w:p w:rsidR="00544162" w:rsidRDefault="00544162" w:rsidP="00544162">
      <w:r>
        <w:rPr>
          <w:rFonts w:hint="eastAsia"/>
        </w:rPr>
        <w:t>※⑪事業者、利用者に向けた周知方法（ホームページ・</w:t>
      </w:r>
      <w:r>
        <w:rPr>
          <w:rFonts w:hint="eastAsia"/>
        </w:rPr>
        <w:t xml:space="preserve"> </w:t>
      </w:r>
      <w:r w:rsidR="00326825">
        <w:rPr>
          <w:rFonts w:hint="eastAsia"/>
        </w:rPr>
        <w:t>販促ツール</w:t>
      </w:r>
      <w:r>
        <w:rPr>
          <w:rFonts w:hint="eastAsia"/>
        </w:rPr>
        <w:t>等）が充実しているかを評価する。</w:t>
      </w:r>
    </w:p>
    <w:p w:rsidR="00544162" w:rsidRDefault="00DB3D4F" w:rsidP="00544162">
      <w:r>
        <w:rPr>
          <w:rFonts w:hint="eastAsia"/>
        </w:rPr>
        <w:t>※⑫</w:t>
      </w:r>
      <w:r w:rsidR="00544162">
        <w:rPr>
          <w:rFonts w:hint="eastAsia"/>
        </w:rPr>
        <w:t>セキュリティ対策や不正利用対策が充実しているかを評価する。</w:t>
      </w:r>
    </w:p>
    <w:p w:rsidR="00544162" w:rsidRDefault="00DB3D4F" w:rsidP="00544162">
      <w:r>
        <w:rPr>
          <w:rFonts w:hint="eastAsia"/>
        </w:rPr>
        <w:t>※⑬</w:t>
      </w:r>
      <w:r w:rsidR="00544162">
        <w:rPr>
          <w:rFonts w:hint="eastAsia"/>
        </w:rPr>
        <w:t>本事業の終了後においても、キャッシュレス決済を定着させるような工夫がされているかを評価する。</w:t>
      </w:r>
    </w:p>
    <w:p w:rsidR="00544162" w:rsidRDefault="00DB3D4F" w:rsidP="00544162">
      <w:r>
        <w:rPr>
          <w:rFonts w:hint="eastAsia"/>
        </w:rPr>
        <w:t>※⑭</w:t>
      </w:r>
      <w:r w:rsidR="00544162">
        <w:rPr>
          <w:rFonts w:hint="eastAsia"/>
        </w:rPr>
        <w:t>事業者独自の提案が優れている場合評価する。</w:t>
      </w:r>
    </w:p>
    <w:p w:rsidR="00544162" w:rsidRDefault="00544162" w:rsidP="00544162">
      <w:r>
        <w:rPr>
          <w:rFonts w:hint="eastAsia"/>
        </w:rPr>
        <w:t>※⑮事業終了後の効果測定及び実施報告が、有効に活用されるものとなっているか評価する。</w:t>
      </w:r>
    </w:p>
    <w:p w:rsidR="000E680F" w:rsidRDefault="00544162" w:rsidP="00E03FA7">
      <w:r>
        <w:rPr>
          <w:rFonts w:hint="eastAsia"/>
        </w:rPr>
        <w:t>※⑯他自治体での実績があり、類似業務の経験が豊富であるかを評価する。</w:t>
      </w:r>
    </w:p>
    <w:p w:rsidR="00E03FA7" w:rsidRDefault="000E680F" w:rsidP="00A5282C">
      <w:pPr>
        <w:ind w:firstLineChars="100" w:firstLine="220"/>
      </w:pPr>
      <w:r>
        <w:rPr>
          <w:rFonts w:hint="eastAsia"/>
        </w:rPr>
        <w:t>⑷</w:t>
      </w:r>
      <w:r w:rsidR="00E03FA7">
        <w:rPr>
          <w:rFonts w:hint="eastAsia"/>
        </w:rPr>
        <w:t>結果通知</w:t>
      </w:r>
    </w:p>
    <w:p w:rsidR="00E03FA7" w:rsidRDefault="00951251" w:rsidP="00A5282C">
      <w:pPr>
        <w:ind w:firstLineChars="100" w:firstLine="220"/>
      </w:pPr>
      <w:r>
        <w:rPr>
          <w:rFonts w:hint="eastAsia"/>
        </w:rPr>
        <w:t>結果の通知については、</w:t>
      </w:r>
      <w:r w:rsidR="00E03FA7">
        <w:rPr>
          <w:rFonts w:hint="eastAsia"/>
        </w:rPr>
        <w:t>提案書等評価結果通知書により通知する。</w:t>
      </w:r>
      <w:r>
        <w:rPr>
          <w:rFonts w:hint="eastAsia"/>
        </w:rPr>
        <w:t>また、市ホームページにおいて選定結果を公表する。</w:t>
      </w:r>
    </w:p>
    <w:p w:rsidR="004677E1" w:rsidRDefault="004677E1" w:rsidP="00E03FA7"/>
    <w:p w:rsidR="007A6A3E" w:rsidRDefault="007A6A3E" w:rsidP="007A6A3E">
      <w:r>
        <w:rPr>
          <w:rFonts w:hint="eastAsia"/>
        </w:rPr>
        <w:t>１１．契約締結に向けての協議</w:t>
      </w:r>
    </w:p>
    <w:p w:rsidR="007A6A3E" w:rsidRDefault="007A6A3E" w:rsidP="00326329">
      <w:pPr>
        <w:ind w:firstLineChars="100" w:firstLine="220"/>
      </w:pPr>
      <w:r>
        <w:rPr>
          <w:rFonts w:hint="eastAsia"/>
        </w:rPr>
        <w:t>受託候補者特定後、契約締結に向けた協議を行い、最終的な仕様書を作成することとする。</w:t>
      </w:r>
    </w:p>
    <w:p w:rsidR="007A6A3E" w:rsidRDefault="007A6A3E" w:rsidP="00E03FA7"/>
    <w:p w:rsidR="00E03FA7" w:rsidRDefault="000E680F" w:rsidP="00E03FA7">
      <w:r>
        <w:rPr>
          <w:rFonts w:hint="eastAsia"/>
        </w:rPr>
        <w:t>１２．</w:t>
      </w:r>
      <w:r w:rsidR="00E03FA7">
        <w:rPr>
          <w:rFonts w:hint="eastAsia"/>
        </w:rPr>
        <w:t>提案資格の喪失等</w:t>
      </w:r>
    </w:p>
    <w:p w:rsidR="00E03FA7" w:rsidRDefault="00E03FA7" w:rsidP="00326329">
      <w:pPr>
        <w:ind w:firstLineChars="100" w:firstLine="220"/>
      </w:pPr>
      <w:r>
        <w:rPr>
          <w:rFonts w:hint="eastAsia"/>
        </w:rPr>
        <w:t>次のいずれかに該当するときは、当該業務に係る提案はすることができない。また既に提出された提案書は無効とする。</w:t>
      </w:r>
    </w:p>
    <w:p w:rsidR="00E03FA7" w:rsidRDefault="00E03FA7" w:rsidP="00A5282C">
      <w:pPr>
        <w:ind w:firstLineChars="100" w:firstLine="220"/>
      </w:pPr>
      <w:r>
        <w:rPr>
          <w:rFonts w:hint="eastAsia"/>
        </w:rPr>
        <w:t>⑴</w:t>
      </w:r>
      <w:r>
        <w:t xml:space="preserve"> </w:t>
      </w:r>
      <w:r>
        <w:rPr>
          <w:rFonts w:hint="eastAsia"/>
        </w:rPr>
        <w:t>「４．参加資格要件」に規定する要件を満たさなくなったとき。</w:t>
      </w:r>
    </w:p>
    <w:p w:rsidR="00E03FA7" w:rsidRDefault="00E03FA7" w:rsidP="00A5282C">
      <w:pPr>
        <w:ind w:firstLineChars="100" w:firstLine="220"/>
      </w:pPr>
      <w:r>
        <w:rPr>
          <w:rFonts w:hint="eastAsia"/>
        </w:rPr>
        <w:t>⑵</w:t>
      </w:r>
      <w:r>
        <w:t xml:space="preserve"> </w:t>
      </w:r>
      <w:r>
        <w:rPr>
          <w:rFonts w:hint="eastAsia"/>
        </w:rPr>
        <w:t>市に提出した書類に虚偽の記載をしたことが判明したとき。</w:t>
      </w:r>
    </w:p>
    <w:p w:rsidR="004677E1" w:rsidRDefault="004677E1" w:rsidP="00E03FA7"/>
    <w:p w:rsidR="00E03FA7" w:rsidRDefault="000E680F" w:rsidP="00E03FA7">
      <w:r>
        <w:rPr>
          <w:rFonts w:hint="eastAsia"/>
        </w:rPr>
        <w:t>１３</w:t>
      </w:r>
      <w:r w:rsidR="00E03FA7">
        <w:rPr>
          <w:rFonts w:hint="eastAsia"/>
        </w:rPr>
        <w:t>．その他</w:t>
      </w:r>
    </w:p>
    <w:p w:rsidR="00E03FA7" w:rsidRDefault="00E03FA7" w:rsidP="00A5282C">
      <w:pPr>
        <w:ind w:firstLineChars="100" w:firstLine="220"/>
      </w:pPr>
      <w:r>
        <w:rPr>
          <w:rFonts w:hint="eastAsia"/>
        </w:rPr>
        <w:t>⑴</w:t>
      </w:r>
      <w:r>
        <w:t xml:space="preserve"> </w:t>
      </w:r>
      <w:r>
        <w:rPr>
          <w:rFonts w:hint="eastAsia"/>
        </w:rPr>
        <w:t>プロポーザルに係る費用は参加者の負担とする。</w:t>
      </w:r>
    </w:p>
    <w:p w:rsidR="00E03FA7" w:rsidRDefault="00E03FA7" w:rsidP="00A5282C">
      <w:pPr>
        <w:ind w:firstLineChars="100" w:firstLine="220"/>
      </w:pPr>
      <w:r>
        <w:rPr>
          <w:rFonts w:hint="eastAsia"/>
        </w:rPr>
        <w:t>⑵</w:t>
      </w:r>
      <w:r>
        <w:t xml:space="preserve"> </w:t>
      </w:r>
      <w:r>
        <w:rPr>
          <w:rFonts w:hint="eastAsia"/>
        </w:rPr>
        <w:t>提案書は１者１提案までとし、提案書を受け付けた後の追加及び修正は認めない。</w:t>
      </w:r>
    </w:p>
    <w:p w:rsidR="00E03FA7" w:rsidRDefault="00E03FA7" w:rsidP="00A5282C">
      <w:pPr>
        <w:ind w:firstLineChars="100" w:firstLine="220"/>
      </w:pPr>
      <w:r>
        <w:rPr>
          <w:rFonts w:hint="eastAsia"/>
        </w:rPr>
        <w:t>⑶</w:t>
      </w:r>
      <w:r>
        <w:t xml:space="preserve"> </w:t>
      </w:r>
      <w:r>
        <w:rPr>
          <w:rFonts w:hint="eastAsia"/>
        </w:rPr>
        <w:t>提出された書類は返却しない。</w:t>
      </w:r>
    </w:p>
    <w:p w:rsidR="00E03FA7" w:rsidRDefault="00E03FA7" w:rsidP="00A5282C">
      <w:pPr>
        <w:ind w:leftChars="100" w:left="220"/>
      </w:pPr>
      <w:r>
        <w:rPr>
          <w:rFonts w:hint="eastAsia"/>
        </w:rPr>
        <w:t>⑷</w:t>
      </w:r>
      <w:r>
        <w:t xml:space="preserve"> </w:t>
      </w:r>
      <w:r>
        <w:rPr>
          <w:rFonts w:hint="eastAsia"/>
        </w:rPr>
        <w:t>市は、提出された書類について、座間市情報公開条例</w:t>
      </w:r>
      <w:r>
        <w:t>(</w:t>
      </w:r>
      <w:r>
        <w:rPr>
          <w:rFonts w:hint="eastAsia"/>
        </w:rPr>
        <w:t>平成１６年座間市条例第１</w:t>
      </w:r>
      <w:r>
        <w:t>7</w:t>
      </w:r>
      <w:r>
        <w:rPr>
          <w:rFonts w:hint="eastAsia"/>
        </w:rPr>
        <w:t>号）の規定による請求に基づき、第三者に開示することがある。</w:t>
      </w:r>
    </w:p>
    <w:p w:rsidR="004677E1" w:rsidRDefault="00E03FA7" w:rsidP="00A5282C">
      <w:pPr>
        <w:ind w:leftChars="100" w:left="220"/>
      </w:pPr>
      <w:r>
        <w:rPr>
          <w:rFonts w:hint="eastAsia"/>
        </w:rPr>
        <w:t>⑸</w:t>
      </w:r>
      <w:r>
        <w:t xml:space="preserve"> </w:t>
      </w:r>
      <w:r w:rsidR="00A0688B" w:rsidRPr="00A0688B">
        <w:rPr>
          <w:rFonts w:hint="eastAsia"/>
        </w:rPr>
        <w:t>参加表明書の提出後に参加を辞退する場合は、その旨を明記した文書（任意様式）を提出すること。</w:t>
      </w:r>
    </w:p>
    <w:p w:rsidR="000E680F" w:rsidRDefault="000E680F" w:rsidP="00E03FA7"/>
    <w:p w:rsidR="00E03FA7" w:rsidRDefault="000E680F" w:rsidP="00E03FA7">
      <w:r>
        <w:rPr>
          <w:rFonts w:hint="eastAsia"/>
        </w:rPr>
        <w:t>１４</w:t>
      </w:r>
      <w:r w:rsidR="00E03FA7">
        <w:rPr>
          <w:rFonts w:hint="eastAsia"/>
        </w:rPr>
        <w:t>．スケジュール</w:t>
      </w:r>
    </w:p>
    <w:tbl>
      <w:tblPr>
        <w:tblStyle w:val="a3"/>
        <w:tblW w:w="0" w:type="auto"/>
        <w:tblLook w:val="04A0" w:firstRow="1" w:lastRow="0" w:firstColumn="1" w:lastColumn="0" w:noHBand="0" w:noVBand="1"/>
      </w:tblPr>
      <w:tblGrid>
        <w:gridCol w:w="4247"/>
        <w:gridCol w:w="4247"/>
      </w:tblGrid>
      <w:tr w:rsidR="00F07D70" w:rsidTr="001416BF">
        <w:tc>
          <w:tcPr>
            <w:tcW w:w="4247" w:type="dxa"/>
          </w:tcPr>
          <w:p w:rsidR="00F07D70" w:rsidRDefault="00F07D70" w:rsidP="001416BF">
            <w:r>
              <w:rPr>
                <w:rFonts w:hint="eastAsia"/>
              </w:rPr>
              <w:t>募集告知開始</w:t>
            </w:r>
          </w:p>
        </w:tc>
        <w:tc>
          <w:tcPr>
            <w:tcW w:w="4247" w:type="dxa"/>
          </w:tcPr>
          <w:p w:rsidR="00F07D70" w:rsidRDefault="00D01D17" w:rsidP="001416BF">
            <w:r>
              <w:rPr>
                <w:rFonts w:hint="eastAsia"/>
              </w:rPr>
              <w:t>１月２４</w:t>
            </w:r>
            <w:r w:rsidR="00F07D70">
              <w:rPr>
                <w:rFonts w:hint="eastAsia"/>
              </w:rPr>
              <w:t>日（金）</w:t>
            </w:r>
          </w:p>
        </w:tc>
      </w:tr>
      <w:tr w:rsidR="00F07D70" w:rsidTr="001416BF">
        <w:tc>
          <w:tcPr>
            <w:tcW w:w="4247" w:type="dxa"/>
          </w:tcPr>
          <w:p w:rsidR="00F07D70" w:rsidRDefault="00D01D17" w:rsidP="001416BF">
            <w:r>
              <w:rPr>
                <w:rFonts w:hint="eastAsia"/>
              </w:rPr>
              <w:t>質問書受付期間</w:t>
            </w:r>
          </w:p>
        </w:tc>
        <w:tc>
          <w:tcPr>
            <w:tcW w:w="4247" w:type="dxa"/>
          </w:tcPr>
          <w:p w:rsidR="00F07D70" w:rsidRDefault="00F07D70" w:rsidP="001416BF">
            <w:r>
              <w:rPr>
                <w:rFonts w:hint="eastAsia"/>
              </w:rPr>
              <w:t>１月２４日（金）</w:t>
            </w:r>
            <w:r w:rsidR="00D01D17">
              <w:rPr>
                <w:rFonts w:hint="eastAsia"/>
              </w:rPr>
              <w:t>から１月３０日（木）</w:t>
            </w:r>
          </w:p>
        </w:tc>
      </w:tr>
      <w:tr w:rsidR="00F07D70" w:rsidTr="001416BF">
        <w:tc>
          <w:tcPr>
            <w:tcW w:w="4247" w:type="dxa"/>
          </w:tcPr>
          <w:p w:rsidR="00F07D70" w:rsidRDefault="00D01D17" w:rsidP="001416BF">
            <w:r>
              <w:rPr>
                <w:rFonts w:hint="eastAsia"/>
              </w:rPr>
              <w:t>参加表明書、提案書受付期間</w:t>
            </w:r>
          </w:p>
        </w:tc>
        <w:tc>
          <w:tcPr>
            <w:tcW w:w="4247" w:type="dxa"/>
          </w:tcPr>
          <w:p w:rsidR="00F07D70" w:rsidRDefault="00D01D17" w:rsidP="001416BF">
            <w:r>
              <w:rPr>
                <w:rFonts w:hint="eastAsia"/>
              </w:rPr>
              <w:t>２月３日（月</w:t>
            </w:r>
            <w:r w:rsidR="00F07D70">
              <w:rPr>
                <w:rFonts w:hint="eastAsia"/>
              </w:rPr>
              <w:t>）</w:t>
            </w:r>
            <w:r>
              <w:rPr>
                <w:rFonts w:hint="eastAsia"/>
              </w:rPr>
              <w:t>から２月１７日（月）</w:t>
            </w:r>
          </w:p>
        </w:tc>
      </w:tr>
      <w:tr w:rsidR="00F07D70" w:rsidTr="001416BF">
        <w:tc>
          <w:tcPr>
            <w:tcW w:w="4247" w:type="dxa"/>
          </w:tcPr>
          <w:p w:rsidR="00F07D70" w:rsidRDefault="00D01D17" w:rsidP="001416BF">
            <w:r>
              <w:rPr>
                <w:rFonts w:hint="eastAsia"/>
              </w:rPr>
              <w:t>第１次審査</w:t>
            </w:r>
          </w:p>
        </w:tc>
        <w:tc>
          <w:tcPr>
            <w:tcW w:w="4247" w:type="dxa"/>
          </w:tcPr>
          <w:p w:rsidR="00F07D70" w:rsidRDefault="00D01D17" w:rsidP="001416BF">
            <w:r>
              <w:rPr>
                <w:rFonts w:hint="eastAsia"/>
              </w:rPr>
              <w:t>２月下旬から３月上旬</w:t>
            </w:r>
          </w:p>
        </w:tc>
      </w:tr>
      <w:tr w:rsidR="00F07D70" w:rsidTr="001416BF">
        <w:tc>
          <w:tcPr>
            <w:tcW w:w="4247" w:type="dxa"/>
          </w:tcPr>
          <w:p w:rsidR="00F07D70" w:rsidRPr="00001484" w:rsidRDefault="00F07D70" w:rsidP="001416BF">
            <w:r w:rsidRPr="00001484">
              <w:rPr>
                <w:rFonts w:hint="eastAsia"/>
              </w:rPr>
              <w:t>審査会（プレゼンテーション）</w:t>
            </w:r>
          </w:p>
        </w:tc>
        <w:tc>
          <w:tcPr>
            <w:tcW w:w="4247" w:type="dxa"/>
          </w:tcPr>
          <w:p w:rsidR="00F07D70" w:rsidRPr="00001484" w:rsidRDefault="00F07D70" w:rsidP="001416BF">
            <w:r w:rsidRPr="00001484">
              <w:rPr>
                <w:rFonts w:hint="eastAsia"/>
              </w:rPr>
              <w:t>３月１２日（水）</w:t>
            </w:r>
          </w:p>
        </w:tc>
      </w:tr>
      <w:tr w:rsidR="00F07D70" w:rsidTr="001416BF">
        <w:tc>
          <w:tcPr>
            <w:tcW w:w="4247" w:type="dxa"/>
          </w:tcPr>
          <w:p w:rsidR="00F07D70" w:rsidRDefault="00F07D70" w:rsidP="001416BF">
            <w:r>
              <w:rPr>
                <w:rFonts w:hint="eastAsia"/>
              </w:rPr>
              <w:t>評価結果通知</w:t>
            </w:r>
          </w:p>
        </w:tc>
        <w:tc>
          <w:tcPr>
            <w:tcW w:w="4247" w:type="dxa"/>
          </w:tcPr>
          <w:p w:rsidR="00F07D70" w:rsidRDefault="00D01D17" w:rsidP="001416BF">
            <w:r>
              <w:rPr>
                <w:rFonts w:hint="eastAsia"/>
              </w:rPr>
              <w:t>３月１７日（月</w:t>
            </w:r>
            <w:r w:rsidR="00F07D70">
              <w:rPr>
                <w:rFonts w:hint="eastAsia"/>
              </w:rPr>
              <w:t>）</w:t>
            </w:r>
          </w:p>
        </w:tc>
      </w:tr>
      <w:tr w:rsidR="00F07D70" w:rsidTr="001416BF">
        <w:tc>
          <w:tcPr>
            <w:tcW w:w="4247" w:type="dxa"/>
          </w:tcPr>
          <w:p w:rsidR="00F07D70" w:rsidRDefault="00F07D70" w:rsidP="001416BF">
            <w:r>
              <w:rPr>
                <w:rFonts w:hint="eastAsia"/>
              </w:rPr>
              <w:t>契約事務手続き</w:t>
            </w:r>
          </w:p>
        </w:tc>
        <w:tc>
          <w:tcPr>
            <w:tcW w:w="4247" w:type="dxa"/>
          </w:tcPr>
          <w:p w:rsidR="00F07D70" w:rsidRDefault="00F07D70" w:rsidP="001416BF">
            <w:r>
              <w:rPr>
                <w:rFonts w:hint="eastAsia"/>
              </w:rPr>
              <w:t>３月下旬</w:t>
            </w:r>
          </w:p>
        </w:tc>
      </w:tr>
    </w:tbl>
    <w:p w:rsidR="00F07D70" w:rsidRDefault="00F07D70" w:rsidP="00E03FA7">
      <w:r>
        <w:rPr>
          <w:rFonts w:hint="eastAsia"/>
        </w:rPr>
        <w:t>※ただし、各実施日については、事務の都合上変更する場合がある。</w:t>
      </w:r>
    </w:p>
    <w:p w:rsidR="008155FE" w:rsidRDefault="008155FE" w:rsidP="00E03FA7"/>
    <w:p w:rsidR="00E03FA7" w:rsidRDefault="000E680F" w:rsidP="00E03FA7">
      <w:r>
        <w:rPr>
          <w:rFonts w:hint="eastAsia"/>
        </w:rPr>
        <w:t>１５．事務担当</w:t>
      </w:r>
    </w:p>
    <w:p w:rsidR="00E03FA7" w:rsidRDefault="00F07D70" w:rsidP="00A5282C">
      <w:pPr>
        <w:ind w:firstLineChars="100" w:firstLine="220"/>
      </w:pPr>
      <w:r>
        <w:rPr>
          <w:rFonts w:hint="eastAsia"/>
        </w:rPr>
        <w:t>座間市地域づくり部産業振興課商工</w:t>
      </w:r>
      <w:r w:rsidR="00E03FA7">
        <w:rPr>
          <w:rFonts w:hint="eastAsia"/>
        </w:rPr>
        <w:t>係</w:t>
      </w:r>
      <w:r w:rsidR="00E03FA7">
        <w:rPr>
          <w:rFonts w:hint="eastAsia"/>
        </w:rPr>
        <w:t xml:space="preserve"> </w:t>
      </w:r>
      <w:r w:rsidR="00E03FA7">
        <w:rPr>
          <w:rFonts w:hint="eastAsia"/>
        </w:rPr>
        <w:t>担当</w:t>
      </w:r>
      <w:r w:rsidR="00E03FA7">
        <w:rPr>
          <w:rFonts w:hint="eastAsia"/>
        </w:rPr>
        <w:t xml:space="preserve"> </w:t>
      </w:r>
      <w:r>
        <w:rPr>
          <w:rFonts w:hint="eastAsia"/>
        </w:rPr>
        <w:t>曽根</w:t>
      </w:r>
    </w:p>
    <w:p w:rsidR="00E03FA7" w:rsidRDefault="00E03FA7" w:rsidP="00A5282C">
      <w:pPr>
        <w:ind w:firstLineChars="100" w:firstLine="220"/>
      </w:pPr>
      <w:r>
        <w:rPr>
          <w:rFonts w:hint="eastAsia"/>
        </w:rPr>
        <w:t>電</w:t>
      </w:r>
      <w:r>
        <w:rPr>
          <w:rFonts w:hint="eastAsia"/>
        </w:rPr>
        <w:t xml:space="preserve"> </w:t>
      </w:r>
      <w:r>
        <w:rPr>
          <w:rFonts w:hint="eastAsia"/>
        </w:rPr>
        <w:t>話</w:t>
      </w:r>
      <w:r w:rsidR="00F07D70">
        <w:rPr>
          <w:rFonts w:hint="eastAsia"/>
        </w:rPr>
        <w:t xml:space="preserve"> 046-252-7604</w:t>
      </w:r>
      <w:r>
        <w:rPr>
          <w:rFonts w:hint="eastAsia"/>
        </w:rPr>
        <w:t>（直通）</w:t>
      </w:r>
    </w:p>
    <w:p w:rsidR="00E03FA7" w:rsidRDefault="00E03FA7" w:rsidP="00A5282C">
      <w:pPr>
        <w:ind w:firstLineChars="100" w:firstLine="220"/>
      </w:pPr>
      <w:r>
        <w:rPr>
          <w:rFonts w:hint="eastAsia"/>
        </w:rPr>
        <w:t>ＦＡＸ</w:t>
      </w:r>
      <w:r w:rsidR="00F07D70">
        <w:rPr>
          <w:rFonts w:hint="eastAsia"/>
        </w:rPr>
        <w:t xml:space="preserve"> 046-255-3550</w:t>
      </w:r>
    </w:p>
    <w:p w:rsidR="00E03FA7" w:rsidRDefault="00F07D70" w:rsidP="00A5282C">
      <w:pPr>
        <w:ind w:firstLineChars="100" w:firstLine="220"/>
      </w:pPr>
      <w:r>
        <w:rPr>
          <w:rFonts w:hint="eastAsia"/>
        </w:rPr>
        <w:t xml:space="preserve">E-mail </w:t>
      </w:r>
      <w:r>
        <w:t>syoukou</w:t>
      </w:r>
      <w:r w:rsidR="00E03FA7">
        <w:rPr>
          <w:rFonts w:hint="eastAsia"/>
        </w:rPr>
        <w:t>＠</w:t>
      </w:r>
      <w:r w:rsidR="00E03FA7">
        <w:rPr>
          <w:rFonts w:hint="eastAsia"/>
        </w:rPr>
        <w:t>city.zama.kanagawa.jp</w:t>
      </w:r>
    </w:p>
    <w:p w:rsidR="00E03FA7" w:rsidRDefault="00951251" w:rsidP="00A5282C">
      <w:pPr>
        <w:ind w:firstLineChars="100" w:firstLine="220"/>
      </w:pPr>
      <w:r>
        <w:rPr>
          <w:rFonts w:hint="eastAsia"/>
        </w:rPr>
        <w:t>※審査結果に関する問い合わせは受け付けませんので、予めご了承ください。</w:t>
      </w:r>
    </w:p>
    <w:sectPr w:rsidR="00E03FA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25A" w:rsidRDefault="00EF725A" w:rsidP="00EF725A">
      <w:r>
        <w:separator/>
      </w:r>
    </w:p>
  </w:endnote>
  <w:endnote w:type="continuationSeparator" w:id="0">
    <w:p w:rsidR="00EF725A" w:rsidRDefault="00EF725A" w:rsidP="00EF7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25A" w:rsidRDefault="00EF725A" w:rsidP="00EF725A">
      <w:r>
        <w:separator/>
      </w:r>
    </w:p>
  </w:footnote>
  <w:footnote w:type="continuationSeparator" w:id="0">
    <w:p w:rsidR="00EF725A" w:rsidRDefault="00EF725A" w:rsidP="00EF72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FA7"/>
    <w:rsid w:val="00044F20"/>
    <w:rsid w:val="000E680F"/>
    <w:rsid w:val="001007C9"/>
    <w:rsid w:val="00111CC1"/>
    <w:rsid w:val="001254E4"/>
    <w:rsid w:val="00135E55"/>
    <w:rsid w:val="002158E2"/>
    <w:rsid w:val="002436F5"/>
    <w:rsid w:val="002B5842"/>
    <w:rsid w:val="002C7497"/>
    <w:rsid w:val="002F3E1A"/>
    <w:rsid w:val="002F729E"/>
    <w:rsid w:val="00320C04"/>
    <w:rsid w:val="00326329"/>
    <w:rsid w:val="00326825"/>
    <w:rsid w:val="00367035"/>
    <w:rsid w:val="003730B6"/>
    <w:rsid w:val="003963BF"/>
    <w:rsid w:val="003E36BA"/>
    <w:rsid w:val="0040407C"/>
    <w:rsid w:val="00434452"/>
    <w:rsid w:val="00443692"/>
    <w:rsid w:val="00451F6F"/>
    <w:rsid w:val="00463671"/>
    <w:rsid w:val="004677E1"/>
    <w:rsid w:val="00480B9A"/>
    <w:rsid w:val="004D19CE"/>
    <w:rsid w:val="004D5D60"/>
    <w:rsid w:val="005143A3"/>
    <w:rsid w:val="00544162"/>
    <w:rsid w:val="005754C1"/>
    <w:rsid w:val="005A45AD"/>
    <w:rsid w:val="00600988"/>
    <w:rsid w:val="006655A2"/>
    <w:rsid w:val="006755EA"/>
    <w:rsid w:val="00702443"/>
    <w:rsid w:val="00710205"/>
    <w:rsid w:val="007175DD"/>
    <w:rsid w:val="007422B5"/>
    <w:rsid w:val="00765140"/>
    <w:rsid w:val="007676CF"/>
    <w:rsid w:val="007A6A3E"/>
    <w:rsid w:val="007E6C29"/>
    <w:rsid w:val="007F5BED"/>
    <w:rsid w:val="00803C87"/>
    <w:rsid w:val="008155FE"/>
    <w:rsid w:val="00821417"/>
    <w:rsid w:val="008C1322"/>
    <w:rsid w:val="00951251"/>
    <w:rsid w:val="009B7A87"/>
    <w:rsid w:val="009C238F"/>
    <w:rsid w:val="009C653C"/>
    <w:rsid w:val="00A0688B"/>
    <w:rsid w:val="00A5282C"/>
    <w:rsid w:val="00A537A0"/>
    <w:rsid w:val="00A664CE"/>
    <w:rsid w:val="00A758D0"/>
    <w:rsid w:val="00A9076B"/>
    <w:rsid w:val="00AC3D98"/>
    <w:rsid w:val="00AD163D"/>
    <w:rsid w:val="00AD6385"/>
    <w:rsid w:val="00AF2E7D"/>
    <w:rsid w:val="00B22B1F"/>
    <w:rsid w:val="00BA5E9D"/>
    <w:rsid w:val="00BA7C1E"/>
    <w:rsid w:val="00BC6274"/>
    <w:rsid w:val="00BD25FB"/>
    <w:rsid w:val="00C274C3"/>
    <w:rsid w:val="00C54C37"/>
    <w:rsid w:val="00C83EBB"/>
    <w:rsid w:val="00CF73FB"/>
    <w:rsid w:val="00D01D17"/>
    <w:rsid w:val="00D02532"/>
    <w:rsid w:val="00D32C43"/>
    <w:rsid w:val="00D356F8"/>
    <w:rsid w:val="00DB3D4F"/>
    <w:rsid w:val="00DD7763"/>
    <w:rsid w:val="00DF41EC"/>
    <w:rsid w:val="00E03FA7"/>
    <w:rsid w:val="00E6166F"/>
    <w:rsid w:val="00E7683E"/>
    <w:rsid w:val="00EA0ED0"/>
    <w:rsid w:val="00EC10CB"/>
    <w:rsid w:val="00EE38E1"/>
    <w:rsid w:val="00EF4A6C"/>
    <w:rsid w:val="00EF725A"/>
    <w:rsid w:val="00F00BBF"/>
    <w:rsid w:val="00F0728C"/>
    <w:rsid w:val="00F07D70"/>
    <w:rsid w:val="00F1392E"/>
    <w:rsid w:val="00F42466"/>
    <w:rsid w:val="00FA75D3"/>
    <w:rsid w:val="00FC7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2B6A54A"/>
  <w15:chartTrackingRefBased/>
  <w15:docId w15:val="{2D76EA24-DC9F-4F2F-8B71-E871F150B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7D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F725A"/>
    <w:pPr>
      <w:tabs>
        <w:tab w:val="center" w:pos="4252"/>
        <w:tab w:val="right" w:pos="8504"/>
      </w:tabs>
      <w:snapToGrid w:val="0"/>
    </w:pPr>
  </w:style>
  <w:style w:type="character" w:customStyle="1" w:styleId="a5">
    <w:name w:val="ヘッダー (文字)"/>
    <w:basedOn w:val="a0"/>
    <w:link w:val="a4"/>
    <w:uiPriority w:val="99"/>
    <w:rsid w:val="00EF725A"/>
  </w:style>
  <w:style w:type="paragraph" w:styleId="a6">
    <w:name w:val="footer"/>
    <w:basedOn w:val="a"/>
    <w:link w:val="a7"/>
    <w:uiPriority w:val="99"/>
    <w:unhideWhenUsed/>
    <w:rsid w:val="00EF725A"/>
    <w:pPr>
      <w:tabs>
        <w:tab w:val="center" w:pos="4252"/>
        <w:tab w:val="right" w:pos="8504"/>
      </w:tabs>
      <w:snapToGrid w:val="0"/>
    </w:pPr>
  </w:style>
  <w:style w:type="character" w:customStyle="1" w:styleId="a7">
    <w:name w:val="フッター (文字)"/>
    <w:basedOn w:val="a0"/>
    <w:link w:val="a6"/>
    <w:uiPriority w:val="99"/>
    <w:rsid w:val="00EF725A"/>
  </w:style>
  <w:style w:type="paragraph" w:styleId="a8">
    <w:name w:val="Balloon Text"/>
    <w:basedOn w:val="a"/>
    <w:link w:val="a9"/>
    <w:uiPriority w:val="99"/>
    <w:semiHidden/>
    <w:unhideWhenUsed/>
    <w:rsid w:val="00AC3D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3D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2052</TotalTime>
  <Pages>8</Pages>
  <Words>915</Words>
  <Characters>5221</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座間市</dc:creator>
  <cp:keywords/>
  <dc:description/>
  <cp:lastModifiedBy>座間市</cp:lastModifiedBy>
  <cp:revision>21</cp:revision>
  <cp:lastPrinted>2025-01-20T00:53:00Z</cp:lastPrinted>
  <dcterms:created xsi:type="dcterms:W3CDTF">2025-01-06T04:11:00Z</dcterms:created>
  <dcterms:modified xsi:type="dcterms:W3CDTF">2025-01-20T00:55:00Z</dcterms:modified>
</cp:coreProperties>
</file>