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51F" w:rsidRDefault="00F1251F" w:rsidP="00F1251F">
      <w:pPr>
        <w:ind w:left="648"/>
        <w:jc w:val="both"/>
      </w:pPr>
      <w:bookmarkStart w:id="0" w:name="_GoBack"/>
      <w:bookmarkEnd w:id="0"/>
      <w:r>
        <w:rPr>
          <w:rFonts w:hint="eastAsia"/>
        </w:rPr>
        <w:t>座間市職員等の</w:t>
      </w:r>
      <w:r w:rsidR="00B225B7">
        <w:rPr>
          <w:rFonts w:hint="eastAsia"/>
        </w:rPr>
        <w:t>内部</w:t>
      </w:r>
      <w:r>
        <w:rPr>
          <w:rFonts w:hint="eastAsia"/>
        </w:rPr>
        <w:t>公益通報に関する要綱</w:t>
      </w:r>
    </w:p>
    <w:p w:rsidR="001406BA" w:rsidRPr="00F1251F" w:rsidRDefault="001406BA">
      <w:pPr>
        <w:widowControl/>
      </w:pPr>
    </w:p>
    <w:p w:rsidR="001406BA" w:rsidRDefault="001406BA">
      <w:pPr>
        <w:ind w:left="216"/>
        <w:jc w:val="both"/>
      </w:pPr>
      <w:r>
        <w:rPr>
          <w:rFonts w:hint="eastAsia"/>
        </w:rPr>
        <w:t>（目的）</w:t>
      </w:r>
    </w:p>
    <w:p w:rsidR="001406BA" w:rsidRDefault="001406BA">
      <w:pPr>
        <w:ind w:left="216" w:hanging="216"/>
        <w:jc w:val="both"/>
      </w:pPr>
      <w:r>
        <w:rPr>
          <w:rFonts w:hint="eastAsia"/>
        </w:rPr>
        <w:t>第１条　この</w:t>
      </w:r>
      <w:r w:rsidR="00B225B7">
        <w:rPr>
          <w:rFonts w:hint="eastAsia"/>
        </w:rPr>
        <w:t>要綱</w:t>
      </w:r>
      <w:r>
        <w:rPr>
          <w:rFonts w:hint="eastAsia"/>
        </w:rPr>
        <w:t>は、公益通報者保護法（平成１６年法律１２２号。以下「法」という。）に基づき、職員等が知り得た行政運営上の法令等に違反する行為又は不当な行為等に関し行われる</w:t>
      </w:r>
      <w:r w:rsidR="00B225B7">
        <w:rPr>
          <w:rFonts w:hint="eastAsia"/>
        </w:rPr>
        <w:t>内部</w:t>
      </w:r>
      <w:r>
        <w:rPr>
          <w:rFonts w:hint="eastAsia"/>
        </w:rPr>
        <w:t>公益通報（以下「通報」という。）について必要な事項を定めることにより、違法な状態の発生を防止し、又は違法な状態となっていることについて是正を図り、市民の利益の損失を最小限に抑え、公正な職務執行を確保するとともに、正当に通報した者（以下「通報者」という。）が、不利益な取扱いを受けないように必要な措置を講ずることにより、公務に対する市民の信頼を確保し、公正かつ民主的な市政の運営に資することを目的とする。</w:t>
      </w:r>
    </w:p>
    <w:p w:rsidR="001406BA" w:rsidRDefault="001406BA">
      <w:pPr>
        <w:ind w:left="216"/>
        <w:jc w:val="both"/>
      </w:pPr>
      <w:r>
        <w:rPr>
          <w:rFonts w:hint="eastAsia"/>
        </w:rPr>
        <w:t>（定義）</w:t>
      </w:r>
    </w:p>
    <w:p w:rsidR="001406BA" w:rsidRDefault="001406BA">
      <w:pPr>
        <w:ind w:left="216" w:hanging="216"/>
        <w:jc w:val="both"/>
      </w:pPr>
      <w:r>
        <w:rPr>
          <w:rFonts w:hint="eastAsia"/>
        </w:rPr>
        <w:t>第２条　この</w:t>
      </w:r>
      <w:r w:rsidR="00B225B7">
        <w:rPr>
          <w:rFonts w:hint="eastAsia"/>
        </w:rPr>
        <w:t>要綱</w:t>
      </w:r>
      <w:r>
        <w:rPr>
          <w:rFonts w:hint="eastAsia"/>
        </w:rPr>
        <w:t>において、「職員等」とは、次に掲げる者をいう。</w:t>
      </w:r>
    </w:p>
    <w:p w:rsidR="001406BA" w:rsidRDefault="00D778EC">
      <w:pPr>
        <w:ind w:left="432" w:hanging="216"/>
        <w:jc w:val="both"/>
      </w:pPr>
      <w:r>
        <w:rPr>
          <w:rFonts w:hint="eastAsia"/>
        </w:rPr>
        <w:t>⑴</w:t>
      </w:r>
      <w:r w:rsidR="001406BA">
        <w:rPr>
          <w:rFonts w:hint="eastAsia"/>
        </w:rPr>
        <w:t xml:space="preserve">　地方公務員法（昭和２５年法律第２６１号）第３条第２項に規定する一般職に属する職員</w:t>
      </w:r>
      <w:r w:rsidR="00222751">
        <w:rPr>
          <w:rFonts w:hint="eastAsia"/>
        </w:rPr>
        <w:t>（以下「一般職の職員」という。）</w:t>
      </w:r>
      <w:r w:rsidR="001406BA">
        <w:rPr>
          <w:rFonts w:hint="eastAsia"/>
        </w:rPr>
        <w:t>及び同条第３項第２号又は第３号に規定する特別職に属する職員</w:t>
      </w:r>
    </w:p>
    <w:p w:rsidR="001406BA" w:rsidRDefault="00D778EC">
      <w:pPr>
        <w:ind w:left="432" w:hanging="216"/>
        <w:jc w:val="both"/>
      </w:pPr>
      <w:r>
        <w:rPr>
          <w:rFonts w:hint="eastAsia"/>
        </w:rPr>
        <w:t>⑵</w:t>
      </w:r>
      <w:r w:rsidR="001406BA">
        <w:rPr>
          <w:rFonts w:hint="eastAsia"/>
        </w:rPr>
        <w:t xml:space="preserve">　労働者派遣事業の適正な運営の確保及び派遣労働者の保護等に関する法律（昭和６０年法律第８８号）第２条第２号に規定する派遣労働者</w:t>
      </w:r>
      <w:r w:rsidR="00222751">
        <w:rPr>
          <w:rFonts w:hint="eastAsia"/>
        </w:rPr>
        <w:t>で、市を</w:t>
      </w:r>
      <w:r w:rsidR="00EB08FE">
        <w:rPr>
          <w:rFonts w:hint="eastAsia"/>
        </w:rPr>
        <w:t>役</w:t>
      </w:r>
      <w:r w:rsidR="00222751">
        <w:rPr>
          <w:rFonts w:hint="eastAsia"/>
        </w:rPr>
        <w:t>務の提供先とするもの</w:t>
      </w:r>
    </w:p>
    <w:p w:rsidR="001406BA" w:rsidRDefault="00D778EC">
      <w:pPr>
        <w:ind w:left="432" w:hanging="216"/>
        <w:jc w:val="both"/>
      </w:pPr>
      <w:r>
        <w:rPr>
          <w:rFonts w:hint="eastAsia"/>
        </w:rPr>
        <w:t>⑶</w:t>
      </w:r>
      <w:r w:rsidR="001406BA">
        <w:rPr>
          <w:rFonts w:hint="eastAsia"/>
        </w:rPr>
        <w:t xml:space="preserve">　地方自治法（昭和２２年法律第６７号）第２４４条の２第３項に規定する指定管理者が行う公の施設の管理に関する業務に従事する労働者</w:t>
      </w:r>
    </w:p>
    <w:p w:rsidR="001406BA" w:rsidRDefault="00D778EC">
      <w:pPr>
        <w:ind w:left="432" w:hanging="216"/>
        <w:jc w:val="both"/>
      </w:pPr>
      <w:r>
        <w:rPr>
          <w:rFonts w:hint="eastAsia"/>
        </w:rPr>
        <w:t>⑷</w:t>
      </w:r>
      <w:r w:rsidR="001406BA">
        <w:rPr>
          <w:rFonts w:hint="eastAsia"/>
        </w:rPr>
        <w:t xml:space="preserve">　市と請負契約その他の契約をしている事業等に従事する労働者</w:t>
      </w:r>
    </w:p>
    <w:p w:rsidR="001406BA" w:rsidRDefault="00D778EC">
      <w:pPr>
        <w:ind w:left="432" w:hanging="216"/>
        <w:jc w:val="both"/>
      </w:pPr>
      <w:r>
        <w:rPr>
          <w:rFonts w:hint="eastAsia"/>
        </w:rPr>
        <w:t>⑸</w:t>
      </w:r>
      <w:r w:rsidR="001406BA">
        <w:rPr>
          <w:rFonts w:hint="eastAsia"/>
        </w:rPr>
        <w:t xml:space="preserve">　市が資本金、出資金その他これに準ずるものの２分の１以上を出資し、又は市と密接な関係にあると認められる法人で市長が定めるものの職員</w:t>
      </w:r>
    </w:p>
    <w:p w:rsidR="001406BA" w:rsidRDefault="00D778EC">
      <w:pPr>
        <w:ind w:left="432" w:hanging="216"/>
        <w:jc w:val="both"/>
      </w:pPr>
      <w:r>
        <w:rPr>
          <w:rFonts w:hint="eastAsia"/>
        </w:rPr>
        <w:t>⑹</w:t>
      </w:r>
      <w:r w:rsidR="00222751">
        <w:rPr>
          <w:rFonts w:hint="eastAsia"/>
        </w:rPr>
        <w:t xml:space="preserve">　</w:t>
      </w:r>
      <w:r w:rsidR="001406BA">
        <w:rPr>
          <w:rFonts w:hint="eastAsia"/>
        </w:rPr>
        <w:t>通報の日前</w:t>
      </w:r>
      <w:r w:rsidR="00222751">
        <w:rPr>
          <w:rFonts w:hint="eastAsia"/>
        </w:rPr>
        <w:t>１</w:t>
      </w:r>
      <w:r w:rsidR="001406BA">
        <w:rPr>
          <w:rFonts w:hint="eastAsia"/>
        </w:rPr>
        <w:t>年以内に</w:t>
      </w:r>
      <w:r w:rsidR="00222751">
        <w:rPr>
          <w:rFonts w:hint="eastAsia"/>
        </w:rPr>
        <w:t>一般職の職員又は</w:t>
      </w:r>
      <w:r w:rsidR="001406BA">
        <w:rPr>
          <w:rFonts w:hint="eastAsia"/>
        </w:rPr>
        <w:t>第</w:t>
      </w:r>
      <w:r w:rsidR="00222751">
        <w:rPr>
          <w:rFonts w:hint="eastAsia"/>
        </w:rPr>
        <w:t>２</w:t>
      </w:r>
      <w:r w:rsidR="001406BA">
        <w:rPr>
          <w:rFonts w:hint="eastAsia"/>
        </w:rPr>
        <w:t>号から前号</w:t>
      </w:r>
      <w:r w:rsidR="00222751">
        <w:rPr>
          <w:rFonts w:hint="eastAsia"/>
        </w:rPr>
        <w:t>までのいずれかの者</w:t>
      </w:r>
      <w:r w:rsidR="001406BA">
        <w:rPr>
          <w:rFonts w:hint="eastAsia"/>
        </w:rPr>
        <w:t>であった</w:t>
      </w:r>
      <w:r w:rsidR="00222751">
        <w:rPr>
          <w:rFonts w:hint="eastAsia"/>
        </w:rPr>
        <w:t>もの</w:t>
      </w:r>
    </w:p>
    <w:p w:rsidR="001406BA" w:rsidRDefault="00D778EC">
      <w:pPr>
        <w:ind w:left="432" w:hanging="216"/>
        <w:jc w:val="both"/>
      </w:pPr>
      <w:r>
        <w:rPr>
          <w:rFonts w:hint="eastAsia"/>
        </w:rPr>
        <w:t>⑺</w:t>
      </w:r>
      <w:r w:rsidR="001406BA">
        <w:rPr>
          <w:rFonts w:hint="eastAsia"/>
        </w:rPr>
        <w:t xml:space="preserve">　通報を確保する上で必要と市長が認めるもの</w:t>
      </w:r>
    </w:p>
    <w:p w:rsidR="001406BA" w:rsidRDefault="001406BA">
      <w:pPr>
        <w:ind w:left="216"/>
        <w:jc w:val="both"/>
      </w:pPr>
      <w:r>
        <w:rPr>
          <w:rFonts w:hint="eastAsia"/>
        </w:rPr>
        <w:t>（受付窓口の設置）</w:t>
      </w:r>
    </w:p>
    <w:p w:rsidR="001406BA" w:rsidRDefault="001406BA">
      <w:pPr>
        <w:ind w:left="216" w:hanging="216"/>
        <w:jc w:val="both"/>
      </w:pPr>
      <w:r>
        <w:rPr>
          <w:rFonts w:hint="eastAsia"/>
        </w:rPr>
        <w:t>第３条　市長は、通報を横断的に受け付ける窓口（以下「受付窓口」という。）を設置し、当該窓口に寄せられる通報を受け、調査をし、是正に必要な措置をとる。</w:t>
      </w:r>
    </w:p>
    <w:p w:rsidR="001406BA" w:rsidRDefault="001406BA">
      <w:pPr>
        <w:ind w:left="216" w:hanging="216"/>
        <w:jc w:val="both"/>
      </w:pPr>
      <w:r>
        <w:rPr>
          <w:rFonts w:hint="eastAsia"/>
        </w:rPr>
        <w:t>２　受付窓口の</w:t>
      </w:r>
      <w:r w:rsidR="00222751">
        <w:rPr>
          <w:rFonts w:hint="eastAsia"/>
        </w:rPr>
        <w:t>責任者は人事主管部長とし、担当は</w:t>
      </w:r>
      <w:r>
        <w:rPr>
          <w:rFonts w:hint="eastAsia"/>
        </w:rPr>
        <w:t>人事主管課とする。</w:t>
      </w:r>
    </w:p>
    <w:p w:rsidR="001406BA" w:rsidRDefault="001406BA">
      <w:pPr>
        <w:ind w:left="216"/>
        <w:jc w:val="both"/>
      </w:pPr>
      <w:r>
        <w:rPr>
          <w:rFonts w:hint="eastAsia"/>
        </w:rPr>
        <w:t>（受付窓口の責務）</w:t>
      </w:r>
    </w:p>
    <w:p w:rsidR="001406BA" w:rsidRDefault="001406BA">
      <w:pPr>
        <w:ind w:left="216" w:hanging="216"/>
        <w:jc w:val="both"/>
      </w:pPr>
      <w:r>
        <w:rPr>
          <w:rFonts w:hint="eastAsia"/>
        </w:rPr>
        <w:t>第４条　受付窓口は、職員等から寄せられる、通報対応体制の仕組みや不利益な取扱い（通報又は相談をしたことを理由として行われる不利益な取扱い又は嫌がらせ等の行為をいう。以下同じ。）について対応する。</w:t>
      </w:r>
    </w:p>
    <w:p w:rsidR="001406BA" w:rsidRDefault="001406BA">
      <w:pPr>
        <w:ind w:left="216" w:hanging="216"/>
        <w:jc w:val="both"/>
      </w:pPr>
      <w:r>
        <w:rPr>
          <w:rFonts w:hint="eastAsia"/>
        </w:rPr>
        <w:t>２　受付窓口は、受付窓口において受け付ける通報に係る通報対応業務に関して、組織の長その他幹部に関係する事案については、これらの者からの独立性を確保する措置をとる。</w:t>
      </w:r>
    </w:p>
    <w:p w:rsidR="001406BA" w:rsidRDefault="001406BA">
      <w:pPr>
        <w:ind w:left="216"/>
        <w:jc w:val="both"/>
      </w:pPr>
      <w:r>
        <w:rPr>
          <w:rFonts w:hint="eastAsia"/>
        </w:rPr>
        <w:t>（通報対応業務従事者）</w:t>
      </w:r>
    </w:p>
    <w:p w:rsidR="001406BA" w:rsidRDefault="001406BA">
      <w:pPr>
        <w:ind w:left="216" w:hanging="216"/>
        <w:jc w:val="both"/>
      </w:pPr>
      <w:r>
        <w:rPr>
          <w:rFonts w:hint="eastAsia"/>
        </w:rPr>
        <w:lastRenderedPageBreak/>
        <w:t>第５条　市長は、受付窓口において受け付ける通報に関して通報対応業務を行う者であり、かつ、当該業務に関して通報者を特定させる事項を伝達される者を、通報対応業務従事者（以下「従事者」という。）として定める。</w:t>
      </w:r>
    </w:p>
    <w:p w:rsidR="001406BA" w:rsidRDefault="001406BA">
      <w:pPr>
        <w:ind w:left="216" w:hanging="216"/>
        <w:jc w:val="both"/>
      </w:pPr>
      <w:r>
        <w:rPr>
          <w:rFonts w:hint="eastAsia"/>
        </w:rPr>
        <w:t>２　市長は、従事者を、人事主管課員のうちから選任する。ただし、従事者が当該通報について公平かつ中立的な立場で適切に職務を遂行することが困難と市長が認める場合は、別に市長が選任する者とする。</w:t>
      </w:r>
    </w:p>
    <w:p w:rsidR="001406BA" w:rsidRDefault="001406BA">
      <w:pPr>
        <w:ind w:left="216" w:hanging="216"/>
        <w:jc w:val="both"/>
      </w:pPr>
      <w:r>
        <w:rPr>
          <w:rFonts w:hint="eastAsia"/>
        </w:rPr>
        <w:t>３　従事者は、通報に関する秘密保持及び個人情報の保護に留意しなければならない。</w:t>
      </w:r>
    </w:p>
    <w:p w:rsidR="001406BA" w:rsidRDefault="001406BA">
      <w:pPr>
        <w:ind w:left="216" w:hanging="216"/>
        <w:jc w:val="both"/>
      </w:pPr>
      <w:r>
        <w:rPr>
          <w:rFonts w:hint="eastAsia"/>
        </w:rPr>
        <w:t>４　市長は、従事者に対し、所要の知識及び技能の向上を図るための教育、研修等を十分に行い、通報者を特定させる事項の取扱いについては</w:t>
      </w:r>
      <w:r w:rsidR="004A75BD">
        <w:rPr>
          <w:rFonts w:hint="eastAsia"/>
        </w:rPr>
        <w:t>、</w:t>
      </w:r>
      <w:r>
        <w:rPr>
          <w:rFonts w:hint="eastAsia"/>
        </w:rPr>
        <w:t>特に十分に教育を行う。</w:t>
      </w:r>
    </w:p>
    <w:p w:rsidR="001406BA" w:rsidRDefault="001406BA">
      <w:pPr>
        <w:ind w:left="216"/>
        <w:jc w:val="both"/>
      </w:pPr>
      <w:r>
        <w:rPr>
          <w:rFonts w:hint="eastAsia"/>
        </w:rPr>
        <w:t>（個人情報保護等の徹底）</w:t>
      </w:r>
    </w:p>
    <w:p w:rsidR="001406BA" w:rsidRDefault="001406BA">
      <w:pPr>
        <w:ind w:left="216" w:hanging="216"/>
        <w:jc w:val="both"/>
      </w:pPr>
      <w:r>
        <w:rPr>
          <w:rFonts w:hint="eastAsia"/>
        </w:rPr>
        <w:t>第６条　市長は、職員等が通報者を特定させる事項を必要最小限の範囲を超えて共有すること（以下「範囲外共有」という。）を防ぐための措置をとり、範囲外共有が行われた場合には、適切な救済及び回復の措置をとる</w:t>
      </w:r>
      <w:r w:rsidR="00BF3050">
        <w:rPr>
          <w:rFonts w:hint="eastAsia"/>
        </w:rPr>
        <w:t>ものとする</w:t>
      </w:r>
      <w:r>
        <w:rPr>
          <w:rFonts w:hint="eastAsia"/>
        </w:rPr>
        <w:t>。</w:t>
      </w:r>
    </w:p>
    <w:p w:rsidR="001406BA" w:rsidRDefault="00EB08FE">
      <w:pPr>
        <w:ind w:left="216" w:hanging="216"/>
        <w:jc w:val="both"/>
      </w:pPr>
      <w:r>
        <w:rPr>
          <w:rFonts w:hint="eastAsia"/>
        </w:rPr>
        <w:t>２　市長は、職員等が</w:t>
      </w:r>
      <w:r w:rsidR="001406BA">
        <w:rPr>
          <w:rFonts w:hint="eastAsia"/>
        </w:rPr>
        <w:t>通報者を特定した上でなければ必要性の高い調査が実施できないなどのやむを得ない場合を除いて、通報者を特定しようとする行為（以下「通報者の探索」という。）を行うことを防ぐ措置をとる</w:t>
      </w:r>
      <w:r w:rsidR="00BF3050">
        <w:rPr>
          <w:rFonts w:hint="eastAsia"/>
        </w:rPr>
        <w:t>ものとする</w:t>
      </w:r>
      <w:r w:rsidR="001406BA">
        <w:rPr>
          <w:rFonts w:hint="eastAsia"/>
        </w:rPr>
        <w:t>。</w:t>
      </w:r>
    </w:p>
    <w:p w:rsidR="001406BA" w:rsidRDefault="001406BA">
      <w:pPr>
        <w:ind w:left="216" w:hanging="216"/>
        <w:jc w:val="both"/>
      </w:pPr>
      <w:r>
        <w:rPr>
          <w:rFonts w:hint="eastAsia"/>
        </w:rPr>
        <w:t>３　市長は、通報又は相談への対応に関与した者（通報又は相談への対応に付随する職務等を通じて、通報又は相談に関する秘密を知り得た者を含む。以下同じ。）が、通報又は相談に関する秘密を漏らすことを防ぐ措置をとる</w:t>
      </w:r>
      <w:r w:rsidR="00BF3050">
        <w:rPr>
          <w:rFonts w:hint="eastAsia"/>
        </w:rPr>
        <w:t>ものとする</w:t>
      </w:r>
      <w:r>
        <w:rPr>
          <w:rFonts w:hint="eastAsia"/>
        </w:rPr>
        <w:t>。</w:t>
      </w:r>
    </w:p>
    <w:p w:rsidR="001406BA" w:rsidRDefault="001406BA">
      <w:pPr>
        <w:ind w:left="216" w:hanging="216"/>
        <w:jc w:val="both"/>
      </w:pPr>
      <w:r>
        <w:rPr>
          <w:rFonts w:hint="eastAsia"/>
        </w:rPr>
        <w:t>４　市長は、通報又は相談への対応に関与した者が、知り得た個人情報の内容をみだりに他人に知らせ、又は不当な目的に利用することを防ぐ措置をとる</w:t>
      </w:r>
      <w:r w:rsidR="00BF3050">
        <w:rPr>
          <w:rFonts w:hint="eastAsia"/>
        </w:rPr>
        <w:t>ものとする</w:t>
      </w:r>
      <w:r>
        <w:rPr>
          <w:rFonts w:hint="eastAsia"/>
        </w:rPr>
        <w:t>。</w:t>
      </w:r>
    </w:p>
    <w:p w:rsidR="001406BA" w:rsidRDefault="001406BA">
      <w:pPr>
        <w:ind w:left="216"/>
        <w:jc w:val="both"/>
      </w:pPr>
      <w:r>
        <w:rPr>
          <w:rFonts w:hint="eastAsia"/>
        </w:rPr>
        <w:t>（利益相反関係の排除）</w:t>
      </w:r>
    </w:p>
    <w:p w:rsidR="001406BA" w:rsidRDefault="001406BA">
      <w:pPr>
        <w:ind w:left="216" w:hanging="216"/>
        <w:jc w:val="both"/>
      </w:pPr>
      <w:r>
        <w:rPr>
          <w:rFonts w:hint="eastAsia"/>
        </w:rPr>
        <w:t>第７条　市長は、受付窓口において受け付ける通報に関し行われる通報対応業務について、事案に関係する者を通報対応業務に関与させない措置をとる</w:t>
      </w:r>
      <w:r w:rsidR="00BF3050">
        <w:rPr>
          <w:rFonts w:hint="eastAsia"/>
        </w:rPr>
        <w:t>ものとする</w:t>
      </w:r>
      <w:r>
        <w:rPr>
          <w:rFonts w:hint="eastAsia"/>
        </w:rPr>
        <w:t>。</w:t>
      </w:r>
    </w:p>
    <w:p w:rsidR="001406BA" w:rsidRDefault="001406BA">
      <w:pPr>
        <w:ind w:left="216" w:hanging="216"/>
        <w:jc w:val="both"/>
      </w:pPr>
      <w:r>
        <w:rPr>
          <w:rFonts w:hint="eastAsia"/>
        </w:rPr>
        <w:t>２　市長は、通報対応において、通報対応業務に関与する者が通報事案に利益相反関係であるかを適宜確認する</w:t>
      </w:r>
      <w:r w:rsidR="00BF3050">
        <w:rPr>
          <w:rFonts w:hint="eastAsia"/>
        </w:rPr>
        <w:t>ものとする</w:t>
      </w:r>
      <w:r>
        <w:rPr>
          <w:rFonts w:hint="eastAsia"/>
        </w:rPr>
        <w:t>。</w:t>
      </w:r>
    </w:p>
    <w:p w:rsidR="001406BA" w:rsidRDefault="001406BA">
      <w:pPr>
        <w:ind w:left="216"/>
        <w:jc w:val="both"/>
      </w:pPr>
      <w:r>
        <w:rPr>
          <w:rFonts w:hint="eastAsia"/>
        </w:rPr>
        <w:t>（通報対象の範囲）</w:t>
      </w:r>
    </w:p>
    <w:p w:rsidR="001406BA" w:rsidRDefault="00BF3050">
      <w:pPr>
        <w:ind w:left="216" w:hanging="216"/>
        <w:jc w:val="both"/>
      </w:pPr>
      <w:r>
        <w:rPr>
          <w:rFonts w:hint="eastAsia"/>
        </w:rPr>
        <w:t>第８条　受付窓口では、次</w:t>
      </w:r>
      <w:r w:rsidR="001406BA">
        <w:rPr>
          <w:rFonts w:hint="eastAsia"/>
        </w:rPr>
        <w:t>に掲げる通報について受け付ける。</w:t>
      </w:r>
    </w:p>
    <w:p w:rsidR="001406BA" w:rsidRDefault="00D778EC">
      <w:pPr>
        <w:ind w:left="432" w:hanging="216"/>
        <w:jc w:val="both"/>
      </w:pPr>
      <w:r>
        <w:rPr>
          <w:rFonts w:hint="eastAsia"/>
        </w:rPr>
        <w:t>⑴</w:t>
      </w:r>
      <w:r w:rsidR="001406BA">
        <w:rPr>
          <w:rFonts w:hint="eastAsia"/>
        </w:rPr>
        <w:t xml:space="preserve">　法第２条第３項に規定する通報対象事実に該当する行為</w:t>
      </w:r>
    </w:p>
    <w:p w:rsidR="001406BA" w:rsidRDefault="00D778EC">
      <w:pPr>
        <w:ind w:left="432" w:hanging="216"/>
        <w:jc w:val="both"/>
      </w:pPr>
      <w:r>
        <w:rPr>
          <w:rFonts w:hint="eastAsia"/>
        </w:rPr>
        <w:t>⑵</w:t>
      </w:r>
      <w:r w:rsidR="001406BA">
        <w:rPr>
          <w:rFonts w:hint="eastAsia"/>
        </w:rPr>
        <w:t xml:space="preserve">　市についての法令違反行為（当該法令違反行為が生ずるおそれを含む。）</w:t>
      </w:r>
    </w:p>
    <w:p w:rsidR="001406BA" w:rsidRDefault="00D778EC">
      <w:pPr>
        <w:ind w:left="432" w:hanging="216"/>
        <w:jc w:val="both"/>
      </w:pPr>
      <w:r>
        <w:rPr>
          <w:rFonts w:hint="eastAsia"/>
        </w:rPr>
        <w:t>⑶</w:t>
      </w:r>
      <w:r w:rsidR="001406BA">
        <w:rPr>
          <w:rFonts w:hint="eastAsia"/>
        </w:rPr>
        <w:t xml:space="preserve">　公益に反し、又は公正な職務を損なうおそれがある行為で、市長が認めるもの</w:t>
      </w:r>
    </w:p>
    <w:p w:rsidR="001406BA" w:rsidRDefault="001406BA" w:rsidP="00A3120E">
      <w:pPr>
        <w:ind w:firstLineChars="100" w:firstLine="216"/>
        <w:jc w:val="both"/>
      </w:pPr>
      <w:r>
        <w:rPr>
          <w:rFonts w:hint="eastAsia"/>
        </w:rPr>
        <w:t>（通報者の範囲）</w:t>
      </w:r>
    </w:p>
    <w:p w:rsidR="001406BA" w:rsidRDefault="001406BA">
      <w:pPr>
        <w:ind w:left="216" w:hanging="216"/>
        <w:jc w:val="both"/>
      </w:pPr>
      <w:r>
        <w:rPr>
          <w:rFonts w:hint="eastAsia"/>
        </w:rPr>
        <w:t>第９条　受付窓口では、法令遵守を確保する上で必要と認められる</w:t>
      </w:r>
      <w:r w:rsidR="00BF3050">
        <w:rPr>
          <w:rFonts w:hint="eastAsia"/>
        </w:rPr>
        <w:t>職員等</w:t>
      </w:r>
      <w:r>
        <w:rPr>
          <w:rFonts w:hint="eastAsia"/>
        </w:rPr>
        <w:t>からの通報を受け付ける。この場合において、匿名による通報についても、実名による通報と同様の取扱いを行う。</w:t>
      </w:r>
    </w:p>
    <w:p w:rsidR="00A3120E" w:rsidRDefault="00A3120E" w:rsidP="00A3120E">
      <w:pPr>
        <w:jc w:val="both"/>
      </w:pPr>
    </w:p>
    <w:p w:rsidR="002363F0" w:rsidRDefault="002363F0" w:rsidP="00A3120E">
      <w:pPr>
        <w:ind w:firstLineChars="100" w:firstLine="216"/>
        <w:jc w:val="both"/>
      </w:pPr>
      <w:r>
        <w:rPr>
          <w:rFonts w:hint="eastAsia"/>
        </w:rPr>
        <w:t>（通報の方法）</w:t>
      </w:r>
    </w:p>
    <w:p w:rsidR="002363F0" w:rsidRDefault="00595395" w:rsidP="00595395">
      <w:pPr>
        <w:ind w:left="216" w:hanging="216"/>
        <w:jc w:val="both"/>
      </w:pPr>
      <w:r>
        <w:rPr>
          <w:rFonts w:hint="eastAsia"/>
        </w:rPr>
        <w:t xml:space="preserve">第１０条　</w:t>
      </w:r>
      <w:r w:rsidR="002363F0">
        <w:rPr>
          <w:rFonts w:hint="eastAsia"/>
        </w:rPr>
        <w:t>職員等は、通報を行おうとするときは、内部</w:t>
      </w:r>
      <w:r w:rsidR="004A75BD">
        <w:rPr>
          <w:rFonts w:hint="eastAsia"/>
        </w:rPr>
        <w:t>公益</w:t>
      </w:r>
      <w:r w:rsidR="002363F0">
        <w:rPr>
          <w:rFonts w:hint="eastAsia"/>
        </w:rPr>
        <w:t>通報書（第１号様式）、電子メール、電話等により、受付窓口</w:t>
      </w:r>
      <w:r w:rsidR="00F059BA">
        <w:rPr>
          <w:rFonts w:hint="eastAsia"/>
        </w:rPr>
        <w:t>宛て</w:t>
      </w:r>
      <w:r w:rsidR="002363F0">
        <w:rPr>
          <w:rFonts w:hint="eastAsia"/>
        </w:rPr>
        <w:t>に行うものとする。</w:t>
      </w:r>
    </w:p>
    <w:p w:rsidR="00595395" w:rsidRDefault="00595395" w:rsidP="00A3120E">
      <w:pPr>
        <w:ind w:firstLineChars="100" w:firstLine="216"/>
        <w:jc w:val="both"/>
      </w:pPr>
      <w:r>
        <w:rPr>
          <w:rFonts w:hint="eastAsia"/>
        </w:rPr>
        <w:t>（通報の受付）</w:t>
      </w:r>
    </w:p>
    <w:p w:rsidR="001406BA" w:rsidRDefault="001406BA">
      <w:pPr>
        <w:ind w:left="216" w:hanging="216"/>
        <w:jc w:val="both"/>
      </w:pPr>
      <w:r>
        <w:rPr>
          <w:rFonts w:hint="eastAsia"/>
        </w:rPr>
        <w:t>第</w:t>
      </w:r>
      <w:r w:rsidR="00C51754">
        <w:rPr>
          <w:rFonts w:hint="eastAsia"/>
        </w:rPr>
        <w:t>１１</w:t>
      </w:r>
      <w:r>
        <w:rPr>
          <w:rFonts w:hint="eastAsia"/>
        </w:rPr>
        <w:t xml:space="preserve">条　</w:t>
      </w:r>
      <w:r w:rsidR="00BF3050">
        <w:rPr>
          <w:rFonts w:hint="eastAsia"/>
        </w:rPr>
        <w:t>受付窓口は、</w:t>
      </w:r>
      <w:r w:rsidR="00A3120E">
        <w:rPr>
          <w:rFonts w:hint="eastAsia"/>
        </w:rPr>
        <w:t>前条の規定による</w:t>
      </w:r>
      <w:r>
        <w:rPr>
          <w:rFonts w:hint="eastAsia"/>
        </w:rPr>
        <w:t>通報があったときは、法、</w:t>
      </w:r>
      <w:r w:rsidR="00BF3050">
        <w:rPr>
          <w:rFonts w:hint="eastAsia"/>
        </w:rPr>
        <w:t>公益通報者保護法に基づく</w:t>
      </w:r>
      <w:r>
        <w:rPr>
          <w:rFonts w:hint="eastAsia"/>
        </w:rPr>
        <w:t>指針</w:t>
      </w:r>
      <w:r w:rsidR="00BF3050">
        <w:rPr>
          <w:rFonts w:hint="eastAsia"/>
        </w:rPr>
        <w:t>（令和３年内閣府告示</w:t>
      </w:r>
      <w:r w:rsidR="00A3120E">
        <w:rPr>
          <w:rFonts w:hint="eastAsia"/>
        </w:rPr>
        <w:t>第</w:t>
      </w:r>
      <w:r w:rsidR="00BF3050">
        <w:rPr>
          <w:rFonts w:hint="eastAsia"/>
        </w:rPr>
        <w:t>１１８号。以下「指針」という。）</w:t>
      </w:r>
      <w:r>
        <w:rPr>
          <w:rFonts w:hint="eastAsia"/>
        </w:rPr>
        <w:t>等を踏まえ、誠実かつ公正に通報に対応しなければならず、正当な理由がある場合を除き、通報の受付を拒んではならない。</w:t>
      </w:r>
    </w:p>
    <w:p w:rsidR="001406BA" w:rsidRDefault="001406BA">
      <w:pPr>
        <w:ind w:left="216" w:hanging="216"/>
        <w:jc w:val="both"/>
      </w:pPr>
      <w:r>
        <w:rPr>
          <w:rFonts w:hint="eastAsia"/>
        </w:rPr>
        <w:t>２　受付窓口</w:t>
      </w:r>
      <w:r w:rsidR="00AF4F59">
        <w:rPr>
          <w:rFonts w:hint="eastAsia"/>
        </w:rPr>
        <w:t>は、</w:t>
      </w:r>
      <w:r>
        <w:rPr>
          <w:rFonts w:hint="eastAsia"/>
        </w:rPr>
        <w:t>通報を受け付けたときは、通報に関する秘密保持及び個人情報の保護に留意しつつ、通報者の氏名及び連絡先（匿名による通報の場合を除く。</w:t>
      </w:r>
      <w:r w:rsidR="00AF4F59">
        <w:rPr>
          <w:rFonts w:hint="eastAsia"/>
        </w:rPr>
        <w:t>）、通報の内容となる事実等を把握するとともに、通報者に対して次</w:t>
      </w:r>
      <w:r>
        <w:rPr>
          <w:rFonts w:hint="eastAsia"/>
        </w:rPr>
        <w:t>に掲げる</w:t>
      </w:r>
      <w:r w:rsidR="00B362AC">
        <w:rPr>
          <w:rFonts w:hint="eastAsia"/>
        </w:rPr>
        <w:t>事項について</w:t>
      </w:r>
      <w:r>
        <w:rPr>
          <w:rFonts w:hint="eastAsia"/>
        </w:rPr>
        <w:t>説明を行う</w:t>
      </w:r>
      <w:r w:rsidR="00AF4F59">
        <w:rPr>
          <w:rFonts w:hint="eastAsia"/>
        </w:rPr>
        <w:t>（</w:t>
      </w:r>
      <w:r>
        <w:rPr>
          <w:rFonts w:hint="eastAsia"/>
        </w:rPr>
        <w:t>通報者が説明を望まない場合、匿名による通報であるため通報者への説明が困難である場合その他やむを得ない理由がある場合は</w:t>
      </w:r>
      <w:r w:rsidR="00F059BA">
        <w:rPr>
          <w:rFonts w:hint="eastAsia"/>
        </w:rPr>
        <w:t>、</w:t>
      </w:r>
      <w:r>
        <w:rPr>
          <w:rFonts w:hint="eastAsia"/>
        </w:rPr>
        <w:t>この限りでない</w:t>
      </w:r>
      <w:r w:rsidR="00AF4F59">
        <w:rPr>
          <w:rFonts w:hint="eastAsia"/>
        </w:rPr>
        <w:t>。</w:t>
      </w:r>
      <w:r>
        <w:rPr>
          <w:rFonts w:hint="eastAsia"/>
        </w:rPr>
        <w:t>以下</w:t>
      </w:r>
      <w:r w:rsidR="000525F7">
        <w:rPr>
          <w:rFonts w:hint="eastAsia"/>
        </w:rPr>
        <w:t>次</w:t>
      </w:r>
      <w:r w:rsidR="00AF4F59">
        <w:rPr>
          <w:rFonts w:hint="eastAsia"/>
        </w:rPr>
        <w:t>項</w:t>
      </w:r>
      <w:r w:rsidR="000525F7">
        <w:rPr>
          <w:rFonts w:hint="eastAsia"/>
        </w:rPr>
        <w:t>、</w:t>
      </w:r>
      <w:r w:rsidR="00AF4F59">
        <w:rPr>
          <w:rFonts w:hint="eastAsia"/>
        </w:rPr>
        <w:t>第４項</w:t>
      </w:r>
      <w:r w:rsidR="000525F7">
        <w:rPr>
          <w:rFonts w:hint="eastAsia"/>
        </w:rPr>
        <w:t>、第１２条第１項、</w:t>
      </w:r>
      <w:r w:rsidR="00776800">
        <w:rPr>
          <w:rFonts w:hint="eastAsia"/>
        </w:rPr>
        <w:t>第４項及び第１４条</w:t>
      </w:r>
      <w:r w:rsidR="00507B74">
        <w:rPr>
          <w:rFonts w:hint="eastAsia"/>
        </w:rPr>
        <w:t>に</w:t>
      </w:r>
      <w:r w:rsidR="000525F7">
        <w:rPr>
          <w:rFonts w:hint="eastAsia"/>
        </w:rPr>
        <w:t>規定する</w:t>
      </w:r>
      <w:r w:rsidR="00507B74">
        <w:rPr>
          <w:rFonts w:hint="eastAsia"/>
        </w:rPr>
        <w:t>通知</w:t>
      </w:r>
      <w:r w:rsidR="00AF4F59">
        <w:rPr>
          <w:rFonts w:hint="eastAsia"/>
        </w:rPr>
        <w:t>についても同様とする。）</w:t>
      </w:r>
      <w:r>
        <w:rPr>
          <w:rFonts w:hint="eastAsia"/>
        </w:rPr>
        <w:t>。</w:t>
      </w:r>
    </w:p>
    <w:p w:rsidR="001406BA" w:rsidRDefault="00D778EC">
      <w:pPr>
        <w:ind w:left="432" w:hanging="216"/>
        <w:jc w:val="both"/>
      </w:pPr>
      <w:r>
        <w:rPr>
          <w:rFonts w:hint="eastAsia"/>
        </w:rPr>
        <w:t>⑴</w:t>
      </w:r>
      <w:r w:rsidR="001406BA">
        <w:rPr>
          <w:rFonts w:hint="eastAsia"/>
        </w:rPr>
        <w:t xml:space="preserve">　不利益な取扱いを行わないこと</w:t>
      </w:r>
      <w:r w:rsidR="005F7F35">
        <w:rPr>
          <w:rFonts w:hint="eastAsia"/>
        </w:rPr>
        <w:t>。</w:t>
      </w:r>
    </w:p>
    <w:p w:rsidR="001406BA" w:rsidRDefault="00D778EC">
      <w:pPr>
        <w:ind w:left="432" w:hanging="216"/>
        <w:jc w:val="both"/>
      </w:pPr>
      <w:r>
        <w:rPr>
          <w:rFonts w:hint="eastAsia"/>
        </w:rPr>
        <w:t>⑵</w:t>
      </w:r>
      <w:r w:rsidR="001406BA">
        <w:rPr>
          <w:rFonts w:hint="eastAsia"/>
        </w:rPr>
        <w:t xml:space="preserve">　秘密の保持</w:t>
      </w:r>
    </w:p>
    <w:p w:rsidR="001406BA" w:rsidRDefault="00D778EC">
      <w:pPr>
        <w:ind w:left="432" w:hanging="216"/>
        <w:jc w:val="both"/>
      </w:pPr>
      <w:r>
        <w:rPr>
          <w:rFonts w:hint="eastAsia"/>
        </w:rPr>
        <w:t>⑶</w:t>
      </w:r>
      <w:r w:rsidR="001406BA">
        <w:rPr>
          <w:rFonts w:hint="eastAsia"/>
        </w:rPr>
        <w:t xml:space="preserve">　個人情報の保護</w:t>
      </w:r>
    </w:p>
    <w:p w:rsidR="001406BA" w:rsidRDefault="00D778EC">
      <w:pPr>
        <w:ind w:left="432" w:hanging="216"/>
        <w:jc w:val="both"/>
      </w:pPr>
      <w:r>
        <w:rPr>
          <w:rFonts w:hint="eastAsia"/>
        </w:rPr>
        <w:t>⑷</w:t>
      </w:r>
      <w:r w:rsidR="001406BA">
        <w:rPr>
          <w:rFonts w:hint="eastAsia"/>
        </w:rPr>
        <w:t xml:space="preserve">　通報受付後の</w:t>
      </w:r>
      <w:r w:rsidR="00B362AC">
        <w:rPr>
          <w:rFonts w:hint="eastAsia"/>
        </w:rPr>
        <w:t>手続</w:t>
      </w:r>
      <w:r w:rsidR="001406BA">
        <w:rPr>
          <w:rFonts w:hint="eastAsia"/>
        </w:rPr>
        <w:t>の流れ等</w:t>
      </w:r>
    </w:p>
    <w:p w:rsidR="001406BA" w:rsidRDefault="001406BA">
      <w:pPr>
        <w:ind w:left="216" w:hanging="216"/>
        <w:jc w:val="both"/>
      </w:pPr>
      <w:r>
        <w:rPr>
          <w:rFonts w:hint="eastAsia"/>
        </w:rPr>
        <w:t>３　前項</w:t>
      </w:r>
      <w:r w:rsidR="00B362AC">
        <w:rPr>
          <w:rFonts w:hint="eastAsia"/>
        </w:rPr>
        <w:t>の場合</w:t>
      </w:r>
      <w:r>
        <w:rPr>
          <w:rFonts w:hint="eastAsia"/>
        </w:rPr>
        <w:t>において、書面、電子メール等、通報者が通報の到着を確認できない方法によって通報がなされた</w:t>
      </w:r>
      <w:r w:rsidR="00B362AC">
        <w:rPr>
          <w:rFonts w:hint="eastAsia"/>
        </w:rPr>
        <w:t>とき</w:t>
      </w:r>
      <w:r>
        <w:rPr>
          <w:rFonts w:hint="eastAsia"/>
        </w:rPr>
        <w:t>は、受付窓口</w:t>
      </w:r>
      <w:r w:rsidR="00B362AC">
        <w:rPr>
          <w:rFonts w:hint="eastAsia"/>
        </w:rPr>
        <w:t>は、速やかに通報者に対して通報を受け付けた旨を通知するものとする</w:t>
      </w:r>
      <w:r>
        <w:rPr>
          <w:rFonts w:hint="eastAsia"/>
        </w:rPr>
        <w:t>。</w:t>
      </w:r>
    </w:p>
    <w:p w:rsidR="001406BA" w:rsidRDefault="001406BA">
      <w:pPr>
        <w:ind w:left="216" w:hanging="216"/>
        <w:jc w:val="both"/>
      </w:pPr>
      <w:r>
        <w:rPr>
          <w:rFonts w:hint="eastAsia"/>
        </w:rPr>
        <w:t>４　受付窓口は、通報を受け付けた後に、内部</w:t>
      </w:r>
      <w:r w:rsidR="00F059BA">
        <w:rPr>
          <w:rFonts w:hint="eastAsia"/>
        </w:rPr>
        <w:t>公益</w:t>
      </w:r>
      <w:r>
        <w:rPr>
          <w:rFonts w:hint="eastAsia"/>
        </w:rPr>
        <w:t>通報報告書（第２号様式）により</w:t>
      </w:r>
      <w:r w:rsidR="00F059BA">
        <w:rPr>
          <w:rFonts w:hint="eastAsia"/>
        </w:rPr>
        <w:t>人事主管部長</w:t>
      </w:r>
      <w:r>
        <w:rPr>
          <w:rFonts w:hint="eastAsia"/>
        </w:rPr>
        <w:t>へ報告し、法、指針等を踏まえて当該通報に対応する必要性について十分に検討する。</w:t>
      </w:r>
      <w:r w:rsidR="00965E43">
        <w:rPr>
          <w:rFonts w:hint="eastAsia"/>
        </w:rPr>
        <w:t>この場合において</w:t>
      </w:r>
      <w:r>
        <w:rPr>
          <w:rFonts w:hint="eastAsia"/>
        </w:rPr>
        <w:t>、これを受理したときは受理した旨を、受理しないときは受理しない旨及びその理由を、通報者に対し、遅滞なく通知する</w:t>
      </w:r>
      <w:r w:rsidR="00B362AC">
        <w:rPr>
          <w:rFonts w:hint="eastAsia"/>
        </w:rPr>
        <w:t>ものとする</w:t>
      </w:r>
      <w:r>
        <w:rPr>
          <w:rFonts w:hint="eastAsia"/>
        </w:rPr>
        <w:t>。</w:t>
      </w:r>
    </w:p>
    <w:p w:rsidR="001406BA" w:rsidRDefault="001406BA">
      <w:pPr>
        <w:ind w:left="216"/>
        <w:jc w:val="both"/>
      </w:pPr>
      <w:r>
        <w:rPr>
          <w:rFonts w:hint="eastAsia"/>
        </w:rPr>
        <w:t>（調査の実施）</w:t>
      </w:r>
    </w:p>
    <w:p w:rsidR="001406BA" w:rsidRDefault="001406BA">
      <w:pPr>
        <w:ind w:left="216" w:hanging="216"/>
        <w:jc w:val="both"/>
      </w:pPr>
      <w:r>
        <w:rPr>
          <w:rFonts w:hint="eastAsia"/>
        </w:rPr>
        <w:t>第</w:t>
      </w:r>
      <w:r w:rsidR="00C51754">
        <w:rPr>
          <w:rFonts w:hint="eastAsia"/>
        </w:rPr>
        <w:t>１２</w:t>
      </w:r>
      <w:r>
        <w:rPr>
          <w:rFonts w:hint="eastAsia"/>
        </w:rPr>
        <w:t>条　受付窓口は、通報を受理した後は、調査の必要性を十分に検討し、正当な理由がある場合を除き、必要な調査を実施する。</w:t>
      </w:r>
      <w:r w:rsidR="00965E43">
        <w:rPr>
          <w:rFonts w:hint="eastAsia"/>
        </w:rPr>
        <w:t>この場合において</w:t>
      </w:r>
      <w:r>
        <w:rPr>
          <w:rFonts w:hint="eastAsia"/>
        </w:rPr>
        <w:t>、適正な業務の遂行及び利害関係人の秘密、信用、名誉、プライバシー等の保護に支障がある</w:t>
      </w:r>
      <w:r w:rsidR="00965E43">
        <w:rPr>
          <w:rFonts w:hint="eastAsia"/>
        </w:rPr>
        <w:t>とき</w:t>
      </w:r>
      <w:r>
        <w:rPr>
          <w:rFonts w:hint="eastAsia"/>
        </w:rPr>
        <w:t>を除き、調査を行わない</w:t>
      </w:r>
      <w:r w:rsidR="00965E43">
        <w:rPr>
          <w:rFonts w:hint="eastAsia"/>
        </w:rPr>
        <w:t>とき</w:t>
      </w:r>
      <w:r>
        <w:rPr>
          <w:rFonts w:hint="eastAsia"/>
        </w:rPr>
        <w:t>はその旨及び理由を、通報者に対し、遅滞なく通知する</w:t>
      </w:r>
      <w:r w:rsidR="00B362AC">
        <w:rPr>
          <w:rFonts w:hint="eastAsia"/>
        </w:rPr>
        <w:t>ものとする</w:t>
      </w:r>
      <w:r>
        <w:rPr>
          <w:rFonts w:hint="eastAsia"/>
        </w:rPr>
        <w:t>。</w:t>
      </w:r>
    </w:p>
    <w:p w:rsidR="001406BA" w:rsidRDefault="001406BA">
      <w:pPr>
        <w:ind w:left="216" w:hanging="216"/>
        <w:jc w:val="both"/>
      </w:pPr>
      <w:r>
        <w:rPr>
          <w:rFonts w:hint="eastAsia"/>
        </w:rPr>
        <w:t>２　調査の実施に当たっては、通報に関する秘密を保持するとともに、個人情報を保護するため、通報者が特定されないよう十分に留意しつつ、遅滞なく、必要かつ相当と認められる方法で行う。</w:t>
      </w:r>
    </w:p>
    <w:p w:rsidR="001406BA" w:rsidRDefault="001406BA">
      <w:pPr>
        <w:ind w:left="216" w:hanging="216"/>
        <w:jc w:val="both"/>
      </w:pPr>
      <w:r>
        <w:rPr>
          <w:rFonts w:hint="eastAsia"/>
        </w:rPr>
        <w:t>３　調査の方法、内容等の適正性を確保するとともに、調査の適切な進捗を図るため、通報対応体制の整備及び運用に責任を有する人事主管部長が調査について適宜確認を行う等の方法により、通報事案を適切に管理する</w:t>
      </w:r>
      <w:r w:rsidR="00A63F42">
        <w:rPr>
          <w:rFonts w:hint="eastAsia"/>
        </w:rPr>
        <w:t>ものとする</w:t>
      </w:r>
      <w:r>
        <w:rPr>
          <w:rFonts w:hint="eastAsia"/>
        </w:rPr>
        <w:t>。</w:t>
      </w:r>
      <w:r w:rsidR="00A63F42">
        <w:rPr>
          <w:rFonts w:hint="eastAsia"/>
        </w:rPr>
        <w:t>この場合において</w:t>
      </w:r>
      <w:r>
        <w:rPr>
          <w:rFonts w:hint="eastAsia"/>
        </w:rPr>
        <w:t>、調査結果について内部</w:t>
      </w:r>
      <w:r w:rsidR="00F059BA">
        <w:rPr>
          <w:rFonts w:hint="eastAsia"/>
        </w:rPr>
        <w:t>公益</w:t>
      </w:r>
      <w:r>
        <w:rPr>
          <w:rFonts w:hint="eastAsia"/>
        </w:rPr>
        <w:t>通報調査結果報告書（第３号様式）により、市長へ報告を行う。</w:t>
      </w:r>
    </w:p>
    <w:p w:rsidR="001406BA" w:rsidRDefault="001406BA">
      <w:pPr>
        <w:ind w:left="216" w:hanging="216"/>
        <w:jc w:val="both"/>
      </w:pPr>
      <w:r>
        <w:rPr>
          <w:rFonts w:hint="eastAsia"/>
        </w:rPr>
        <w:t xml:space="preserve">４　</w:t>
      </w:r>
      <w:r w:rsidR="00A63F42">
        <w:rPr>
          <w:rFonts w:hint="eastAsia"/>
        </w:rPr>
        <w:t>人事主管部長は、</w:t>
      </w:r>
      <w:r>
        <w:rPr>
          <w:rFonts w:hint="eastAsia"/>
        </w:rPr>
        <w:t>適正な業務の遂行及び利害関係人の秘密、信用、名誉、プライバシー等の保護に支障がある場合を除き、調査結果を速やかに取りまとめ、通報者に対し、遅滞なく通知する</w:t>
      </w:r>
      <w:r w:rsidR="00A63F42">
        <w:rPr>
          <w:rFonts w:hint="eastAsia"/>
        </w:rPr>
        <w:t>ものとする</w:t>
      </w:r>
      <w:r>
        <w:rPr>
          <w:rFonts w:hint="eastAsia"/>
        </w:rPr>
        <w:t>。</w:t>
      </w:r>
    </w:p>
    <w:p w:rsidR="001406BA" w:rsidRDefault="001406BA">
      <w:pPr>
        <w:ind w:left="216"/>
        <w:jc w:val="both"/>
      </w:pPr>
      <w:r>
        <w:rPr>
          <w:rFonts w:hint="eastAsia"/>
        </w:rPr>
        <w:t>（措置の実施等）</w:t>
      </w:r>
    </w:p>
    <w:p w:rsidR="001406BA" w:rsidRDefault="001406BA">
      <w:pPr>
        <w:ind w:left="216" w:hanging="216"/>
        <w:jc w:val="both"/>
      </w:pPr>
      <w:r>
        <w:rPr>
          <w:rFonts w:hint="eastAsia"/>
        </w:rPr>
        <w:t>第</w:t>
      </w:r>
      <w:r w:rsidR="00C51754">
        <w:rPr>
          <w:rFonts w:hint="eastAsia"/>
        </w:rPr>
        <w:t>１３</w:t>
      </w:r>
      <w:r>
        <w:rPr>
          <w:rFonts w:hint="eastAsia"/>
        </w:rPr>
        <w:t>条　市長は、調査の結果、法令違反等の事実が明らかになったときは、速やかに是正措置、再発防止策等（以下「是正措置等」という。）をとる</w:t>
      </w:r>
      <w:r w:rsidR="00A63F42">
        <w:rPr>
          <w:rFonts w:hint="eastAsia"/>
        </w:rPr>
        <w:t>ものとする</w:t>
      </w:r>
      <w:r>
        <w:rPr>
          <w:rFonts w:hint="eastAsia"/>
        </w:rPr>
        <w:t>。</w:t>
      </w:r>
    </w:p>
    <w:p w:rsidR="001406BA" w:rsidRDefault="001406BA">
      <w:pPr>
        <w:ind w:left="216"/>
        <w:jc w:val="both"/>
      </w:pPr>
      <w:r>
        <w:rPr>
          <w:rFonts w:hint="eastAsia"/>
        </w:rPr>
        <w:t>（是正措置等の通知）</w:t>
      </w:r>
    </w:p>
    <w:p w:rsidR="001406BA" w:rsidRDefault="001406BA">
      <w:pPr>
        <w:ind w:left="216" w:hanging="216"/>
        <w:jc w:val="both"/>
      </w:pPr>
      <w:r>
        <w:rPr>
          <w:rFonts w:hint="eastAsia"/>
        </w:rPr>
        <w:t>第</w:t>
      </w:r>
      <w:r w:rsidR="00C51754">
        <w:rPr>
          <w:rFonts w:hint="eastAsia"/>
        </w:rPr>
        <w:t>１４</w:t>
      </w:r>
      <w:r>
        <w:rPr>
          <w:rFonts w:hint="eastAsia"/>
        </w:rPr>
        <w:t>条　市長が是正措置等をとったときはその内容を、当該通報に係る対象事実がないときはその旨を、適正な業務の遂行及び利害関係人の秘密、信用、名誉、プライバシー等の保護に支障がない範囲において、通報者に対し、遅滞なく通知する</w:t>
      </w:r>
      <w:r w:rsidR="00A63F42">
        <w:rPr>
          <w:rFonts w:hint="eastAsia"/>
        </w:rPr>
        <w:t>ものとする</w:t>
      </w:r>
      <w:r>
        <w:rPr>
          <w:rFonts w:hint="eastAsia"/>
        </w:rPr>
        <w:t>。</w:t>
      </w:r>
    </w:p>
    <w:p w:rsidR="001406BA" w:rsidRDefault="001406BA">
      <w:pPr>
        <w:ind w:left="216"/>
        <w:jc w:val="both"/>
      </w:pPr>
      <w:r>
        <w:rPr>
          <w:rFonts w:hint="eastAsia"/>
        </w:rPr>
        <w:t>（是正措置等の評価）</w:t>
      </w:r>
    </w:p>
    <w:p w:rsidR="001406BA" w:rsidRDefault="001406BA">
      <w:pPr>
        <w:ind w:left="216" w:hanging="216"/>
        <w:jc w:val="both"/>
      </w:pPr>
      <w:r>
        <w:rPr>
          <w:rFonts w:hint="eastAsia"/>
        </w:rPr>
        <w:t>第</w:t>
      </w:r>
      <w:r w:rsidR="00C51754">
        <w:rPr>
          <w:rFonts w:hint="eastAsia"/>
        </w:rPr>
        <w:t>１５</w:t>
      </w:r>
      <w:r>
        <w:rPr>
          <w:rFonts w:hint="eastAsia"/>
        </w:rPr>
        <w:t>条　市長は、通報対応終了後、是正措置等が市において十分に機能していることを適切な時期に確認し、必要があると認めるときは、新たな是正措置その他の改善を行う</w:t>
      </w:r>
      <w:r w:rsidR="00A63F42">
        <w:rPr>
          <w:rFonts w:hint="eastAsia"/>
        </w:rPr>
        <w:t>ものとする</w:t>
      </w:r>
      <w:r>
        <w:rPr>
          <w:rFonts w:hint="eastAsia"/>
        </w:rPr>
        <w:t>。</w:t>
      </w:r>
    </w:p>
    <w:p w:rsidR="001406BA" w:rsidRDefault="001406BA">
      <w:pPr>
        <w:ind w:left="216"/>
        <w:jc w:val="both"/>
      </w:pPr>
      <w:r>
        <w:rPr>
          <w:rFonts w:hint="eastAsia"/>
        </w:rPr>
        <w:t>（意見又は苦情への対応）</w:t>
      </w:r>
    </w:p>
    <w:p w:rsidR="001406BA" w:rsidRDefault="001406BA">
      <w:pPr>
        <w:ind w:left="216" w:hanging="216"/>
        <w:jc w:val="both"/>
      </w:pPr>
      <w:r>
        <w:rPr>
          <w:rFonts w:hint="eastAsia"/>
        </w:rPr>
        <w:t>第</w:t>
      </w:r>
      <w:r w:rsidR="00C51754">
        <w:rPr>
          <w:rFonts w:hint="eastAsia"/>
        </w:rPr>
        <w:t>１６</w:t>
      </w:r>
      <w:r>
        <w:rPr>
          <w:rFonts w:hint="eastAsia"/>
        </w:rPr>
        <w:t>条　市長は、通報対応に関して通報者又は相談者（以下「通報者等」という。）から意見又は苦情の申出を受けたときは、迅速かつ適切に対応するよう努める</w:t>
      </w:r>
      <w:r w:rsidR="00A63F42">
        <w:rPr>
          <w:rFonts w:hint="eastAsia"/>
        </w:rPr>
        <w:t>ものとする</w:t>
      </w:r>
      <w:r>
        <w:rPr>
          <w:rFonts w:hint="eastAsia"/>
        </w:rPr>
        <w:t>。</w:t>
      </w:r>
    </w:p>
    <w:p w:rsidR="001406BA" w:rsidRDefault="001406BA">
      <w:pPr>
        <w:ind w:left="216"/>
        <w:jc w:val="both"/>
      </w:pPr>
      <w:r>
        <w:rPr>
          <w:rFonts w:hint="eastAsia"/>
        </w:rPr>
        <w:t>（通報者等の保護）</w:t>
      </w:r>
    </w:p>
    <w:p w:rsidR="001406BA" w:rsidRDefault="001406BA">
      <w:pPr>
        <w:ind w:left="216" w:hanging="216"/>
        <w:jc w:val="both"/>
      </w:pPr>
      <w:r>
        <w:rPr>
          <w:rFonts w:hint="eastAsia"/>
        </w:rPr>
        <w:t>第</w:t>
      </w:r>
      <w:r w:rsidR="00C51754">
        <w:rPr>
          <w:rFonts w:hint="eastAsia"/>
        </w:rPr>
        <w:t>１７</w:t>
      </w:r>
      <w:r>
        <w:rPr>
          <w:rFonts w:hint="eastAsia"/>
        </w:rPr>
        <w:t>条　市長は、職員等が通報者等に対し、不利益な取扱いを行うことを防ぐ措置をと</w:t>
      </w:r>
      <w:r w:rsidR="00A63F42">
        <w:rPr>
          <w:rFonts w:hint="eastAsia"/>
        </w:rPr>
        <w:t>らなければならない</w:t>
      </w:r>
      <w:r>
        <w:rPr>
          <w:rFonts w:hint="eastAsia"/>
        </w:rPr>
        <w:t>。</w:t>
      </w:r>
    </w:p>
    <w:p w:rsidR="001406BA" w:rsidRDefault="00E61B70">
      <w:pPr>
        <w:ind w:left="216" w:hanging="216"/>
        <w:jc w:val="both"/>
      </w:pPr>
      <w:r>
        <w:rPr>
          <w:rFonts w:hint="eastAsia"/>
        </w:rPr>
        <w:t>２　市長は、通報者等に対し不利益な取扱いを行った者を</w:t>
      </w:r>
      <w:r w:rsidR="001406BA">
        <w:rPr>
          <w:rFonts w:hint="eastAsia"/>
        </w:rPr>
        <w:t>行為態様、被害の程度、その他情状等の諸般の事情を考慮して、懲戒処分その他適切な措置をとる</w:t>
      </w:r>
      <w:r w:rsidR="00A63F42">
        <w:rPr>
          <w:rFonts w:hint="eastAsia"/>
        </w:rPr>
        <w:t>ものとする</w:t>
      </w:r>
      <w:r w:rsidR="001406BA">
        <w:rPr>
          <w:rFonts w:hint="eastAsia"/>
        </w:rPr>
        <w:t>。範囲外共有や通報者の探索を行った職員等、正当な理由なく、通報又は相談に関する秘密を漏らした職員等及び知り得た個人情報の内容をみだりに他人に知らせ、又は不当な目的に利用した職員等についても</w:t>
      </w:r>
      <w:r w:rsidR="00A63F42">
        <w:rPr>
          <w:rFonts w:hint="eastAsia"/>
        </w:rPr>
        <w:t>、</w:t>
      </w:r>
      <w:r w:rsidR="001406BA">
        <w:rPr>
          <w:rFonts w:hint="eastAsia"/>
        </w:rPr>
        <w:t>同様とする。</w:t>
      </w:r>
    </w:p>
    <w:p w:rsidR="001406BA" w:rsidRDefault="001406BA">
      <w:pPr>
        <w:ind w:left="216"/>
        <w:jc w:val="both"/>
      </w:pPr>
      <w:r>
        <w:rPr>
          <w:rFonts w:hint="eastAsia"/>
        </w:rPr>
        <w:t>（通報者のフォローアップ）</w:t>
      </w:r>
    </w:p>
    <w:p w:rsidR="001406BA" w:rsidRDefault="001406BA">
      <w:pPr>
        <w:ind w:left="216" w:hanging="216"/>
        <w:jc w:val="both"/>
      </w:pPr>
      <w:r>
        <w:rPr>
          <w:rFonts w:hint="eastAsia"/>
        </w:rPr>
        <w:t>第</w:t>
      </w:r>
      <w:r w:rsidR="00C51754">
        <w:rPr>
          <w:rFonts w:hint="eastAsia"/>
        </w:rPr>
        <w:t>１８</w:t>
      </w:r>
      <w:r>
        <w:rPr>
          <w:rFonts w:hint="eastAsia"/>
        </w:rPr>
        <w:t>条　市長は、通報対応の終了後、通報者に対し、不利益な取扱いが行われていないかを適宜確認するなど、通報者保護に係る十分なフォローアップを行う</w:t>
      </w:r>
      <w:r w:rsidR="00A63F42">
        <w:rPr>
          <w:rFonts w:hint="eastAsia"/>
        </w:rPr>
        <w:t>ものとする</w:t>
      </w:r>
      <w:r>
        <w:rPr>
          <w:rFonts w:hint="eastAsia"/>
        </w:rPr>
        <w:t>。</w:t>
      </w:r>
      <w:r w:rsidR="00A63F42">
        <w:rPr>
          <w:rFonts w:hint="eastAsia"/>
        </w:rPr>
        <w:t>この場合において</w:t>
      </w:r>
      <w:r>
        <w:rPr>
          <w:rFonts w:hint="eastAsia"/>
        </w:rPr>
        <w:t>、不利益な取扱いが認められる</w:t>
      </w:r>
      <w:r w:rsidR="00A63F42">
        <w:rPr>
          <w:rFonts w:hint="eastAsia"/>
        </w:rPr>
        <w:t>とき</w:t>
      </w:r>
      <w:r>
        <w:rPr>
          <w:rFonts w:hint="eastAsia"/>
        </w:rPr>
        <w:t>は、適切な救済・回復の措置をとる</w:t>
      </w:r>
      <w:r w:rsidR="00A63F42">
        <w:rPr>
          <w:rFonts w:hint="eastAsia"/>
        </w:rPr>
        <w:t>ものとする</w:t>
      </w:r>
      <w:r>
        <w:rPr>
          <w:rFonts w:hint="eastAsia"/>
        </w:rPr>
        <w:t>。</w:t>
      </w:r>
    </w:p>
    <w:p w:rsidR="001406BA" w:rsidRDefault="001406BA">
      <w:pPr>
        <w:ind w:left="216"/>
        <w:jc w:val="both"/>
      </w:pPr>
      <w:r>
        <w:rPr>
          <w:rFonts w:hint="eastAsia"/>
        </w:rPr>
        <w:t>（通報関連資料の管理）</w:t>
      </w:r>
    </w:p>
    <w:p w:rsidR="001406BA" w:rsidRDefault="001406BA">
      <w:pPr>
        <w:ind w:left="216" w:hanging="216"/>
        <w:jc w:val="both"/>
      </w:pPr>
      <w:r>
        <w:rPr>
          <w:rFonts w:hint="eastAsia"/>
        </w:rPr>
        <w:t>第</w:t>
      </w:r>
      <w:r w:rsidR="00C51754">
        <w:rPr>
          <w:rFonts w:hint="eastAsia"/>
        </w:rPr>
        <w:t>１９</w:t>
      </w:r>
      <w:r>
        <w:rPr>
          <w:rFonts w:hint="eastAsia"/>
        </w:rPr>
        <w:t>条　市長は、各通報事案への対応に係る記録及び関係資料を作成し、これらについて、適切な保存期間を定めた上で、通報に関する秘密保持及び個人情報の保護に留意して、適切な方法で管理する</w:t>
      </w:r>
      <w:r w:rsidR="00A63F42">
        <w:rPr>
          <w:rFonts w:hint="eastAsia"/>
        </w:rPr>
        <w:t>ものとする</w:t>
      </w:r>
      <w:r>
        <w:rPr>
          <w:rFonts w:hint="eastAsia"/>
        </w:rPr>
        <w:t>。</w:t>
      </w:r>
    </w:p>
    <w:p w:rsidR="001406BA" w:rsidRDefault="001406BA">
      <w:pPr>
        <w:ind w:left="216"/>
        <w:jc w:val="both"/>
      </w:pPr>
      <w:r>
        <w:rPr>
          <w:rFonts w:hint="eastAsia"/>
        </w:rPr>
        <w:t>（職員への周知）</w:t>
      </w:r>
    </w:p>
    <w:p w:rsidR="001406BA" w:rsidRDefault="001406BA">
      <w:pPr>
        <w:ind w:left="216" w:hanging="216"/>
        <w:jc w:val="both"/>
      </w:pPr>
      <w:r>
        <w:rPr>
          <w:rFonts w:hint="eastAsia"/>
        </w:rPr>
        <w:t>第</w:t>
      </w:r>
      <w:r w:rsidR="00C51754">
        <w:rPr>
          <w:rFonts w:hint="eastAsia"/>
        </w:rPr>
        <w:t>２０</w:t>
      </w:r>
      <w:r>
        <w:rPr>
          <w:rFonts w:hint="eastAsia"/>
        </w:rPr>
        <w:t>条　市長は、幹部職員のリーダーシップの下、</w:t>
      </w:r>
      <w:r w:rsidR="00A63F42">
        <w:rPr>
          <w:rFonts w:hint="eastAsia"/>
        </w:rPr>
        <w:t>一般職の</w:t>
      </w:r>
      <w:r>
        <w:rPr>
          <w:rFonts w:hint="eastAsia"/>
        </w:rPr>
        <w:t>職員に対する定期的な研修の実施、説明会の開催その他適切な方法により、法、指針等の内容、市における受付窓口、通報対応体制等について、全ての</w:t>
      </w:r>
      <w:r w:rsidR="00A63F42">
        <w:rPr>
          <w:rFonts w:hint="eastAsia"/>
        </w:rPr>
        <w:t>一般職の</w:t>
      </w:r>
      <w:r>
        <w:rPr>
          <w:rFonts w:hint="eastAsia"/>
        </w:rPr>
        <w:t>職員に対し、十分に教育・周知する</w:t>
      </w:r>
      <w:r w:rsidR="00A63F42">
        <w:rPr>
          <w:rFonts w:hint="eastAsia"/>
        </w:rPr>
        <w:t>ものとする</w:t>
      </w:r>
      <w:r>
        <w:rPr>
          <w:rFonts w:hint="eastAsia"/>
        </w:rPr>
        <w:t>。</w:t>
      </w:r>
    </w:p>
    <w:p w:rsidR="001406BA" w:rsidRDefault="001406BA">
      <w:pPr>
        <w:ind w:left="216" w:hanging="216"/>
        <w:jc w:val="both"/>
      </w:pPr>
      <w:r>
        <w:rPr>
          <w:rFonts w:hint="eastAsia"/>
        </w:rPr>
        <w:t>２　市長は、通報者の上司である</w:t>
      </w:r>
      <w:r w:rsidR="00A63F42">
        <w:rPr>
          <w:rFonts w:hint="eastAsia"/>
        </w:rPr>
        <w:t>一般職の</w:t>
      </w:r>
      <w:r>
        <w:rPr>
          <w:rFonts w:hint="eastAsia"/>
        </w:rPr>
        <w:t>職員が通報を受けた場合、当該職員が自ら行える範囲で必要に応じ調査を行うとともに、当該職員の上司への報告、受付窓口への通報その他適切な措置を遅滞なくとるべき旨を周知する。この場合</w:t>
      </w:r>
      <w:r w:rsidR="00A63F42">
        <w:rPr>
          <w:rFonts w:hint="eastAsia"/>
        </w:rPr>
        <w:t>において</w:t>
      </w:r>
      <w:r w:rsidR="00397BFC">
        <w:rPr>
          <w:rFonts w:hint="eastAsia"/>
        </w:rPr>
        <w:t>、</w:t>
      </w:r>
      <w:r>
        <w:rPr>
          <w:rFonts w:hint="eastAsia"/>
        </w:rPr>
        <w:t>上司については、必ずしも職制上直接に指揮監督を行う地位にある者であることを要しない。</w:t>
      </w:r>
    </w:p>
    <w:p w:rsidR="001406BA" w:rsidRDefault="001406BA">
      <w:pPr>
        <w:ind w:left="216" w:hanging="216"/>
        <w:jc w:val="both"/>
      </w:pPr>
      <w:r>
        <w:rPr>
          <w:rFonts w:hint="eastAsia"/>
        </w:rPr>
        <w:t>３　市長は、受付窓口及び通報対応体制に対する</w:t>
      </w:r>
      <w:r w:rsidR="00A63F42">
        <w:rPr>
          <w:rFonts w:hint="eastAsia"/>
        </w:rPr>
        <w:t>一般職の</w:t>
      </w:r>
      <w:r>
        <w:rPr>
          <w:rFonts w:hint="eastAsia"/>
        </w:rPr>
        <w:t>職員の信頼性の向上を図るため、通報に関する秘密保持及び個人情報の保護並びに適正な業務の遂行及び利害関係人の秘密、信用、名誉、プライバシー等の保護に支障が生じない範囲において、その運用実績の概要を</w:t>
      </w:r>
      <w:r w:rsidR="00A63F42">
        <w:rPr>
          <w:rFonts w:hint="eastAsia"/>
        </w:rPr>
        <w:t>一般職の</w:t>
      </w:r>
      <w:r>
        <w:rPr>
          <w:rFonts w:hint="eastAsia"/>
        </w:rPr>
        <w:t>職員に周知する</w:t>
      </w:r>
      <w:r w:rsidR="00A63F42">
        <w:rPr>
          <w:rFonts w:hint="eastAsia"/>
        </w:rPr>
        <w:t>ものとする</w:t>
      </w:r>
      <w:r>
        <w:rPr>
          <w:rFonts w:hint="eastAsia"/>
        </w:rPr>
        <w:t>。</w:t>
      </w:r>
    </w:p>
    <w:p w:rsidR="001406BA" w:rsidRDefault="001406BA">
      <w:pPr>
        <w:ind w:left="216" w:hanging="216"/>
        <w:jc w:val="both"/>
      </w:pPr>
      <w:r>
        <w:rPr>
          <w:rFonts w:hint="eastAsia"/>
        </w:rPr>
        <w:t>４　市長は、</w:t>
      </w:r>
      <w:r w:rsidR="00A63F42">
        <w:rPr>
          <w:rFonts w:hint="eastAsia"/>
        </w:rPr>
        <w:t>一般職の</w:t>
      </w:r>
      <w:r>
        <w:rPr>
          <w:rFonts w:hint="eastAsia"/>
        </w:rPr>
        <w:t>職員が、不利益な取扱いの内容等に応じて、公平委員会に対する不利益処分についての審査請求、勤務条件に関する措置の要求又は苦情相談制度等を利用することができる旨を周知する</w:t>
      </w:r>
      <w:r w:rsidR="00A63F42">
        <w:rPr>
          <w:rFonts w:hint="eastAsia"/>
        </w:rPr>
        <w:t>ものとする</w:t>
      </w:r>
      <w:r>
        <w:rPr>
          <w:rFonts w:hint="eastAsia"/>
        </w:rPr>
        <w:t>。</w:t>
      </w:r>
    </w:p>
    <w:p w:rsidR="001406BA" w:rsidRDefault="001406BA">
      <w:pPr>
        <w:ind w:left="216"/>
        <w:jc w:val="both"/>
      </w:pPr>
      <w:r>
        <w:rPr>
          <w:rFonts w:hint="eastAsia"/>
        </w:rPr>
        <w:t>（協力義務）</w:t>
      </w:r>
    </w:p>
    <w:p w:rsidR="001406BA" w:rsidRDefault="001406BA">
      <w:pPr>
        <w:ind w:left="216" w:hanging="216"/>
        <w:jc w:val="both"/>
      </w:pPr>
      <w:r>
        <w:rPr>
          <w:rFonts w:hint="eastAsia"/>
        </w:rPr>
        <w:t>第</w:t>
      </w:r>
      <w:r w:rsidR="00C51754">
        <w:rPr>
          <w:rFonts w:hint="eastAsia"/>
        </w:rPr>
        <w:t>２１</w:t>
      </w:r>
      <w:r>
        <w:rPr>
          <w:rFonts w:hint="eastAsia"/>
        </w:rPr>
        <w:t xml:space="preserve">条　</w:t>
      </w:r>
      <w:r w:rsidR="00A63F42">
        <w:rPr>
          <w:rFonts w:hint="eastAsia"/>
        </w:rPr>
        <w:t>一般職の</w:t>
      </w:r>
      <w:r>
        <w:rPr>
          <w:rFonts w:hint="eastAsia"/>
        </w:rPr>
        <w:t>職員は、正当な理由がある場合を除き、通報に関する調査に誠実に協力</w:t>
      </w:r>
      <w:r w:rsidR="00A63F42">
        <w:rPr>
          <w:rFonts w:hint="eastAsia"/>
        </w:rPr>
        <w:t>しなければならない</w:t>
      </w:r>
      <w:r>
        <w:rPr>
          <w:rFonts w:hint="eastAsia"/>
        </w:rPr>
        <w:t>。</w:t>
      </w:r>
    </w:p>
    <w:p w:rsidR="001406BA" w:rsidRDefault="001406BA">
      <w:pPr>
        <w:ind w:left="216" w:hanging="216"/>
        <w:jc w:val="both"/>
      </w:pPr>
      <w:r>
        <w:rPr>
          <w:rFonts w:hint="eastAsia"/>
        </w:rPr>
        <w:t xml:space="preserve">２　</w:t>
      </w:r>
      <w:r w:rsidR="00A63F42">
        <w:rPr>
          <w:rFonts w:hint="eastAsia"/>
        </w:rPr>
        <w:t>一般職の</w:t>
      </w:r>
      <w:r>
        <w:rPr>
          <w:rFonts w:hint="eastAsia"/>
        </w:rPr>
        <w:t>職員は、通報について、他の行政機関その他公の機関から調査等の協力</w:t>
      </w:r>
      <w:r w:rsidR="00A63F42">
        <w:rPr>
          <w:rFonts w:hint="eastAsia"/>
        </w:rPr>
        <w:t>を求められたときは、正当な理由がある場合を除き、必要な協力を行わなければならない</w:t>
      </w:r>
      <w:r>
        <w:rPr>
          <w:rFonts w:hint="eastAsia"/>
        </w:rPr>
        <w:t>。</w:t>
      </w:r>
    </w:p>
    <w:p w:rsidR="001406BA" w:rsidRDefault="001406BA">
      <w:pPr>
        <w:ind w:left="216"/>
        <w:jc w:val="both"/>
      </w:pPr>
      <w:r>
        <w:rPr>
          <w:rFonts w:hint="eastAsia"/>
        </w:rPr>
        <w:t>（通報対応の評価及び改善）</w:t>
      </w:r>
    </w:p>
    <w:p w:rsidR="001406BA" w:rsidRDefault="001406BA">
      <w:pPr>
        <w:ind w:left="216" w:hanging="216"/>
        <w:jc w:val="both"/>
      </w:pPr>
      <w:r>
        <w:rPr>
          <w:rFonts w:hint="eastAsia"/>
        </w:rPr>
        <w:t>第</w:t>
      </w:r>
      <w:r w:rsidR="00C51754">
        <w:rPr>
          <w:rFonts w:hint="eastAsia"/>
        </w:rPr>
        <w:t>２２</w:t>
      </w:r>
      <w:r>
        <w:rPr>
          <w:rFonts w:hint="eastAsia"/>
        </w:rPr>
        <w:t>条　通報対応体制の運用状況についての透明性を高めるとともに、客観的な評価を行うことを可能とするため、市長は、通報に関する秘密保持及び個人情報の保護並びに適正な業務の遂行及び利害関係人の秘密、信用、名誉、プライバシー等の保護に支障が生じない範囲において、市における通報対応体制の運用状況に関する情報を、定期的に公表する</w:t>
      </w:r>
      <w:r w:rsidR="00A63F42">
        <w:rPr>
          <w:rFonts w:hint="eastAsia"/>
        </w:rPr>
        <w:t>ものとする</w:t>
      </w:r>
      <w:r>
        <w:rPr>
          <w:rFonts w:hint="eastAsia"/>
        </w:rPr>
        <w:t>。</w:t>
      </w:r>
    </w:p>
    <w:p w:rsidR="001406BA" w:rsidRDefault="001406BA">
      <w:pPr>
        <w:ind w:left="216" w:hanging="216"/>
        <w:jc w:val="both"/>
      </w:pPr>
      <w:r>
        <w:rPr>
          <w:rFonts w:hint="eastAsia"/>
        </w:rPr>
        <w:t>２　市長は、通報対応体制の運用状況について、職員等の意見等を踏まえて定期的に評価及び点検を行うとともに、必要に応じて、通報対応体制を改善する</w:t>
      </w:r>
      <w:r w:rsidR="00A63F42">
        <w:rPr>
          <w:rFonts w:hint="eastAsia"/>
        </w:rPr>
        <w:t>ものとする</w:t>
      </w:r>
      <w:r>
        <w:rPr>
          <w:rFonts w:hint="eastAsia"/>
        </w:rPr>
        <w:t>。</w:t>
      </w:r>
    </w:p>
    <w:p w:rsidR="001406BA" w:rsidRPr="007822E9" w:rsidRDefault="001406BA">
      <w:pPr>
        <w:ind w:left="648"/>
        <w:jc w:val="both"/>
      </w:pPr>
      <w:r w:rsidRPr="007822E9">
        <w:rPr>
          <w:rFonts w:hint="eastAsia"/>
        </w:rPr>
        <w:t>附　則</w:t>
      </w:r>
    </w:p>
    <w:p w:rsidR="001406BA" w:rsidRPr="007822E9" w:rsidRDefault="001406BA">
      <w:pPr>
        <w:ind w:left="216" w:hanging="216"/>
        <w:jc w:val="both"/>
      </w:pPr>
      <w:r w:rsidRPr="007822E9">
        <w:rPr>
          <w:rFonts w:hint="eastAsia"/>
        </w:rPr>
        <w:t>１　この</w:t>
      </w:r>
      <w:r w:rsidR="00B225B7" w:rsidRPr="007822E9">
        <w:rPr>
          <w:rFonts w:hint="eastAsia"/>
        </w:rPr>
        <w:t>要綱</w:t>
      </w:r>
      <w:r w:rsidRPr="007822E9">
        <w:rPr>
          <w:rFonts w:hint="eastAsia"/>
        </w:rPr>
        <w:t>は、令和４年６月１日から施行する。</w:t>
      </w:r>
    </w:p>
    <w:p w:rsidR="00FF163D" w:rsidRDefault="001406BA" w:rsidP="00FF163D">
      <w:r w:rsidRPr="007822E9">
        <w:rPr>
          <w:rFonts w:hint="eastAsia"/>
        </w:rPr>
        <w:t>２　座間市職員等の公益内部通報に関する要綱（平成１８年</w:t>
      </w:r>
      <w:r w:rsidR="00397BFC">
        <w:rPr>
          <w:rFonts w:hint="eastAsia"/>
        </w:rPr>
        <w:t>４月１日施行</w:t>
      </w:r>
      <w:r w:rsidRPr="007822E9">
        <w:rPr>
          <w:rFonts w:hint="eastAsia"/>
        </w:rPr>
        <w:t>）は</w:t>
      </w:r>
      <w:r w:rsidR="00397BFC">
        <w:rPr>
          <w:rFonts w:hint="eastAsia"/>
        </w:rPr>
        <w:t>、</w:t>
      </w:r>
      <w:r w:rsidRPr="007822E9">
        <w:rPr>
          <w:rFonts w:hint="eastAsia"/>
        </w:rPr>
        <w:t>廃止する。</w:t>
      </w:r>
      <w:r w:rsidR="00FF163D">
        <w:br w:type="page"/>
      </w:r>
      <w:r w:rsidR="00FF163D" w:rsidRPr="008B7146">
        <w:rPr>
          <w:rFonts w:hint="eastAsia"/>
        </w:rPr>
        <w:t>第</w:t>
      </w:r>
      <w:r w:rsidR="00FF163D">
        <w:rPr>
          <w:rFonts w:hint="eastAsia"/>
        </w:rPr>
        <w:t>１</w:t>
      </w:r>
      <w:r w:rsidR="00FF163D" w:rsidRPr="008B7146">
        <w:rPr>
          <w:rFonts w:hint="eastAsia"/>
        </w:rPr>
        <w:t>号様式（第</w:t>
      </w:r>
      <w:r w:rsidR="00C51754">
        <w:rPr>
          <w:rFonts w:hint="eastAsia"/>
        </w:rPr>
        <w:t>１０</w:t>
      </w:r>
      <w:r w:rsidR="00FF163D" w:rsidRPr="008B7146">
        <w:rPr>
          <w:rFonts w:hint="eastAsia"/>
        </w:rPr>
        <w:t>条関係）</w:t>
      </w:r>
    </w:p>
    <w:p w:rsidR="00385725" w:rsidRDefault="00385725" w:rsidP="00FF163D"/>
    <w:p w:rsidR="008C5720" w:rsidRPr="008B7146" w:rsidRDefault="008C5720" w:rsidP="008C5720">
      <w:pPr>
        <w:jc w:val="center"/>
        <w:rPr>
          <w:sz w:val="28"/>
          <w:szCs w:val="28"/>
        </w:rPr>
      </w:pPr>
      <w:r w:rsidRPr="00813761">
        <w:rPr>
          <w:rFonts w:hint="eastAsia"/>
          <w:spacing w:val="112"/>
          <w:sz w:val="28"/>
          <w:szCs w:val="28"/>
          <w:fitText w:val="3312" w:id="-1513818367"/>
        </w:rPr>
        <w:t>内部</w:t>
      </w:r>
      <w:r w:rsidR="004A75BD" w:rsidRPr="00813761">
        <w:rPr>
          <w:rFonts w:hint="eastAsia"/>
          <w:spacing w:val="112"/>
          <w:sz w:val="28"/>
          <w:szCs w:val="28"/>
          <w:fitText w:val="3312" w:id="-1513818367"/>
        </w:rPr>
        <w:t>公益</w:t>
      </w:r>
      <w:r w:rsidRPr="00813761">
        <w:rPr>
          <w:rFonts w:hint="eastAsia"/>
          <w:spacing w:val="112"/>
          <w:sz w:val="28"/>
          <w:szCs w:val="28"/>
          <w:fitText w:val="3312" w:id="-1513818367"/>
        </w:rPr>
        <w:t>通報</w:t>
      </w:r>
      <w:r w:rsidRPr="00813761">
        <w:rPr>
          <w:rFonts w:hint="eastAsia"/>
          <w:spacing w:val="4"/>
          <w:sz w:val="28"/>
          <w:szCs w:val="28"/>
          <w:fitText w:val="3312" w:id="-1513818367"/>
        </w:rPr>
        <w:t>書</w:t>
      </w:r>
    </w:p>
    <w:p w:rsidR="008C5720" w:rsidRDefault="008C5720" w:rsidP="00FF163D"/>
    <w:p w:rsidR="008C5720" w:rsidRDefault="008C5720" w:rsidP="00FF163D">
      <w:pPr>
        <w:rPr>
          <w:szCs w:val="22"/>
        </w:rPr>
      </w:pPr>
      <w:r w:rsidRPr="008C5720">
        <w:rPr>
          <w:rFonts w:hint="eastAsia"/>
          <w:szCs w:val="22"/>
        </w:rPr>
        <w:t>（あて先）人事主管</w:t>
      </w:r>
      <w:r>
        <w:rPr>
          <w:rFonts w:hint="eastAsia"/>
          <w:szCs w:val="22"/>
        </w:rPr>
        <w:t>部長</w:t>
      </w:r>
    </w:p>
    <w:p w:rsidR="008C5720" w:rsidRDefault="008C5720" w:rsidP="00FF163D">
      <w:pPr>
        <w:rPr>
          <w:szCs w:val="22"/>
        </w:rPr>
      </w:pPr>
    </w:p>
    <w:p w:rsidR="00FF163D" w:rsidRPr="008B7146" w:rsidRDefault="00FF163D" w:rsidP="00FF163D">
      <w:r w:rsidRPr="008B7146">
        <w:rPr>
          <w:rFonts w:hint="eastAsia"/>
        </w:rPr>
        <w:t>１　通報者</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1316"/>
        <w:gridCol w:w="1836"/>
        <w:gridCol w:w="1612"/>
        <w:gridCol w:w="1977"/>
      </w:tblGrid>
      <w:tr w:rsidR="00FF163D" w:rsidRPr="008B7146" w:rsidTr="00C45BE5">
        <w:tc>
          <w:tcPr>
            <w:tcW w:w="2331" w:type="dxa"/>
            <w:vAlign w:val="center"/>
          </w:tcPr>
          <w:p w:rsidR="00FF163D" w:rsidRPr="008B7146" w:rsidRDefault="00FF163D" w:rsidP="00D42CDA">
            <w:pPr>
              <w:jc w:val="center"/>
            </w:pPr>
            <w:r w:rsidRPr="008B7146">
              <w:rPr>
                <w:rFonts w:hint="eastAsia"/>
              </w:rPr>
              <w:t>氏　　　　名</w:t>
            </w:r>
          </w:p>
        </w:tc>
        <w:tc>
          <w:tcPr>
            <w:tcW w:w="3152" w:type="dxa"/>
            <w:gridSpan w:val="2"/>
            <w:vAlign w:val="center"/>
          </w:tcPr>
          <w:p w:rsidR="00FF163D" w:rsidRPr="008B7146" w:rsidRDefault="00FF163D" w:rsidP="00D42CDA"/>
        </w:tc>
        <w:tc>
          <w:tcPr>
            <w:tcW w:w="1612" w:type="dxa"/>
            <w:vAlign w:val="center"/>
          </w:tcPr>
          <w:p w:rsidR="00FF163D" w:rsidRPr="008B7146" w:rsidRDefault="00FF163D" w:rsidP="00D42CDA">
            <w:pPr>
              <w:jc w:val="center"/>
            </w:pPr>
            <w:r w:rsidRPr="008B7146">
              <w:rPr>
                <w:rFonts w:hint="eastAsia"/>
              </w:rPr>
              <w:t>記入年月日</w:t>
            </w:r>
          </w:p>
        </w:tc>
        <w:tc>
          <w:tcPr>
            <w:tcW w:w="1977" w:type="dxa"/>
            <w:vAlign w:val="center"/>
          </w:tcPr>
          <w:p w:rsidR="00FF163D" w:rsidRPr="008B7146" w:rsidRDefault="00FF163D" w:rsidP="00D42CDA"/>
        </w:tc>
      </w:tr>
      <w:tr w:rsidR="00FF163D" w:rsidRPr="008B7146" w:rsidTr="00C45BE5">
        <w:tc>
          <w:tcPr>
            <w:tcW w:w="2331" w:type="dxa"/>
            <w:vMerge w:val="restart"/>
            <w:vAlign w:val="center"/>
          </w:tcPr>
          <w:p w:rsidR="00FF163D" w:rsidRPr="008B7146" w:rsidRDefault="00FF163D" w:rsidP="00D42CDA">
            <w:pPr>
              <w:jc w:val="distribute"/>
            </w:pPr>
            <w:r w:rsidRPr="008B7146">
              <w:rPr>
                <w:rFonts w:hint="eastAsia"/>
              </w:rPr>
              <w:t>区分（該当に○印）</w:t>
            </w:r>
          </w:p>
        </w:tc>
        <w:tc>
          <w:tcPr>
            <w:tcW w:w="1316" w:type="dxa"/>
            <w:tcBorders>
              <w:bottom w:val="nil"/>
              <w:right w:val="nil"/>
            </w:tcBorders>
            <w:vAlign w:val="center"/>
          </w:tcPr>
          <w:p w:rsidR="00FF163D" w:rsidRPr="008B7146" w:rsidRDefault="00FF163D" w:rsidP="00D42CDA">
            <w:r w:rsidRPr="008B7146">
              <w:rPr>
                <w:rFonts w:hint="eastAsia"/>
              </w:rPr>
              <w:t>１　市職員</w:t>
            </w:r>
          </w:p>
        </w:tc>
        <w:tc>
          <w:tcPr>
            <w:tcW w:w="1836" w:type="dxa"/>
            <w:tcBorders>
              <w:left w:val="nil"/>
              <w:bottom w:val="nil"/>
              <w:right w:val="nil"/>
            </w:tcBorders>
            <w:vAlign w:val="center"/>
          </w:tcPr>
          <w:p w:rsidR="00FF163D" w:rsidRPr="008B7146" w:rsidRDefault="00FF163D" w:rsidP="00D42CDA">
            <w:r w:rsidRPr="008B7146">
              <w:rPr>
                <w:rFonts w:hint="eastAsia"/>
              </w:rPr>
              <w:t>２　派遣労働者</w:t>
            </w:r>
          </w:p>
        </w:tc>
        <w:tc>
          <w:tcPr>
            <w:tcW w:w="3589" w:type="dxa"/>
            <w:gridSpan w:val="2"/>
            <w:tcBorders>
              <w:left w:val="nil"/>
              <w:bottom w:val="nil"/>
            </w:tcBorders>
            <w:vAlign w:val="center"/>
          </w:tcPr>
          <w:p w:rsidR="00FF163D" w:rsidRPr="008B7146" w:rsidRDefault="00FF163D" w:rsidP="00D42CDA">
            <w:r w:rsidRPr="008B7146">
              <w:rPr>
                <w:rFonts w:hint="eastAsia"/>
              </w:rPr>
              <w:t>３　請負事業等従事者</w:t>
            </w:r>
          </w:p>
        </w:tc>
      </w:tr>
      <w:tr w:rsidR="00FF163D" w:rsidRPr="008B7146" w:rsidTr="00C45BE5">
        <w:tc>
          <w:tcPr>
            <w:tcW w:w="2331" w:type="dxa"/>
            <w:vMerge/>
            <w:vAlign w:val="center"/>
          </w:tcPr>
          <w:p w:rsidR="00FF163D" w:rsidRPr="008B7146" w:rsidRDefault="00FF163D" w:rsidP="00D42CDA"/>
        </w:tc>
        <w:tc>
          <w:tcPr>
            <w:tcW w:w="6741" w:type="dxa"/>
            <w:gridSpan w:val="4"/>
            <w:tcBorders>
              <w:top w:val="nil"/>
            </w:tcBorders>
            <w:vAlign w:val="center"/>
          </w:tcPr>
          <w:p w:rsidR="00FF163D" w:rsidRPr="008B7146" w:rsidRDefault="00FF163D" w:rsidP="00D42CDA">
            <w:r w:rsidRPr="008B7146">
              <w:rPr>
                <w:rFonts w:hint="eastAsia"/>
              </w:rPr>
              <w:t>４　その他（　　　　　　　　　　　　　　　　　　　　　　　　　）</w:t>
            </w:r>
          </w:p>
        </w:tc>
      </w:tr>
      <w:tr w:rsidR="00FF163D" w:rsidRPr="008B7146" w:rsidTr="00C45BE5">
        <w:tc>
          <w:tcPr>
            <w:tcW w:w="2331" w:type="dxa"/>
            <w:vAlign w:val="center"/>
          </w:tcPr>
          <w:p w:rsidR="00FF163D" w:rsidRPr="008B7146" w:rsidRDefault="00FF163D" w:rsidP="00D42CDA">
            <w:pPr>
              <w:jc w:val="distribute"/>
            </w:pPr>
            <w:r w:rsidRPr="008B7146">
              <w:rPr>
                <w:rFonts w:hint="eastAsia"/>
              </w:rPr>
              <w:t>所属（労務提供先）</w:t>
            </w:r>
          </w:p>
        </w:tc>
        <w:tc>
          <w:tcPr>
            <w:tcW w:w="6741" w:type="dxa"/>
            <w:gridSpan w:val="4"/>
            <w:vAlign w:val="center"/>
          </w:tcPr>
          <w:p w:rsidR="00FF163D" w:rsidRPr="008B7146" w:rsidRDefault="00FF163D" w:rsidP="00D42CDA"/>
        </w:tc>
      </w:tr>
      <w:tr w:rsidR="00FF163D" w:rsidRPr="008B7146" w:rsidTr="00C45BE5">
        <w:tc>
          <w:tcPr>
            <w:tcW w:w="2331" w:type="dxa"/>
            <w:vAlign w:val="center"/>
          </w:tcPr>
          <w:p w:rsidR="00FF163D" w:rsidRPr="008B7146" w:rsidRDefault="00FF163D" w:rsidP="00D42CDA">
            <w:pPr>
              <w:jc w:val="distribute"/>
            </w:pPr>
            <w:r w:rsidRPr="008B7146">
              <w:rPr>
                <w:rFonts w:hint="eastAsia"/>
              </w:rPr>
              <w:t>連絡先電話</w:t>
            </w:r>
          </w:p>
        </w:tc>
        <w:tc>
          <w:tcPr>
            <w:tcW w:w="6741" w:type="dxa"/>
            <w:gridSpan w:val="4"/>
            <w:vAlign w:val="center"/>
          </w:tcPr>
          <w:p w:rsidR="00FF163D" w:rsidRPr="008B7146" w:rsidRDefault="00FF163D" w:rsidP="00D42CDA">
            <w:r w:rsidRPr="008B7146">
              <w:rPr>
                <w:rFonts w:hint="eastAsia"/>
              </w:rPr>
              <w:t>（職場・自宅・携帯）</w:t>
            </w:r>
          </w:p>
        </w:tc>
      </w:tr>
      <w:tr w:rsidR="00FF163D" w:rsidRPr="008B7146" w:rsidTr="00C45BE5">
        <w:tc>
          <w:tcPr>
            <w:tcW w:w="2331" w:type="dxa"/>
            <w:vAlign w:val="center"/>
          </w:tcPr>
          <w:p w:rsidR="00FF163D" w:rsidRPr="008B7146" w:rsidRDefault="00FF163D" w:rsidP="00D42CDA">
            <w:pPr>
              <w:jc w:val="distribute"/>
            </w:pPr>
            <w:r w:rsidRPr="008B7146">
              <w:rPr>
                <w:rFonts w:hint="eastAsia"/>
              </w:rPr>
              <w:t>連絡先ＦＡＸ</w:t>
            </w:r>
          </w:p>
        </w:tc>
        <w:tc>
          <w:tcPr>
            <w:tcW w:w="6741" w:type="dxa"/>
            <w:gridSpan w:val="4"/>
            <w:vAlign w:val="center"/>
          </w:tcPr>
          <w:p w:rsidR="00FF163D" w:rsidRPr="008B7146" w:rsidRDefault="00FF163D" w:rsidP="00D42CDA">
            <w:r w:rsidRPr="008B7146">
              <w:rPr>
                <w:rFonts w:hint="eastAsia"/>
              </w:rPr>
              <w:t>（職場・自宅）</w:t>
            </w:r>
          </w:p>
        </w:tc>
      </w:tr>
      <w:tr w:rsidR="00FF163D" w:rsidRPr="008B7146" w:rsidTr="00C45BE5">
        <w:tc>
          <w:tcPr>
            <w:tcW w:w="2331" w:type="dxa"/>
            <w:vAlign w:val="center"/>
          </w:tcPr>
          <w:p w:rsidR="00FF163D" w:rsidRPr="008B7146" w:rsidRDefault="00FF163D" w:rsidP="00D42CDA">
            <w:pPr>
              <w:jc w:val="distribute"/>
            </w:pPr>
            <w:r w:rsidRPr="008B7146">
              <w:rPr>
                <w:rFonts w:hint="eastAsia"/>
              </w:rPr>
              <w:t>メールアドレス</w:t>
            </w:r>
          </w:p>
        </w:tc>
        <w:tc>
          <w:tcPr>
            <w:tcW w:w="6741" w:type="dxa"/>
            <w:gridSpan w:val="4"/>
            <w:vAlign w:val="center"/>
          </w:tcPr>
          <w:p w:rsidR="00FF163D" w:rsidRPr="008B7146" w:rsidRDefault="00FF163D" w:rsidP="00D42CDA"/>
        </w:tc>
      </w:tr>
    </w:tbl>
    <w:p w:rsidR="00FF163D" w:rsidRDefault="00FF163D" w:rsidP="00FF163D"/>
    <w:p w:rsidR="00FF163D" w:rsidRPr="008B7146" w:rsidRDefault="00EB2D5F" w:rsidP="00FF163D">
      <w:r>
        <w:rPr>
          <w:rFonts w:hint="eastAsia"/>
        </w:rPr>
        <w:t xml:space="preserve">２　</w:t>
      </w:r>
      <w:r w:rsidR="00FF163D" w:rsidRPr="008B7146">
        <w:rPr>
          <w:rFonts w:hint="eastAsia"/>
        </w:rPr>
        <w:t>通報する内容</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6741"/>
      </w:tblGrid>
      <w:tr w:rsidR="00FF163D" w:rsidRPr="008B7146" w:rsidTr="00C45BE5">
        <w:trPr>
          <w:trHeight w:val="4328"/>
        </w:trPr>
        <w:tc>
          <w:tcPr>
            <w:tcW w:w="2331" w:type="dxa"/>
            <w:vAlign w:val="center"/>
          </w:tcPr>
          <w:p w:rsidR="00FF163D" w:rsidRPr="008B7146" w:rsidRDefault="00FF163D" w:rsidP="00D42CDA">
            <w:pPr>
              <w:jc w:val="center"/>
            </w:pPr>
            <w:r w:rsidRPr="008B7146">
              <w:rPr>
                <w:rFonts w:hint="eastAsia"/>
              </w:rPr>
              <w:t>内　　　　容</w:t>
            </w:r>
          </w:p>
          <w:p w:rsidR="00FF163D" w:rsidRPr="008B7146" w:rsidRDefault="00FF163D" w:rsidP="00D42CDA">
            <w:pPr>
              <w:jc w:val="center"/>
            </w:pPr>
          </w:p>
          <w:p w:rsidR="00FF163D" w:rsidRPr="008B7146" w:rsidRDefault="00FF163D" w:rsidP="00D42CDA">
            <w:pPr>
              <w:jc w:val="center"/>
            </w:pPr>
            <w:r w:rsidRPr="008B7146">
              <w:rPr>
                <w:rFonts w:hint="eastAsia"/>
                <w:sz w:val="18"/>
                <w:szCs w:val="18"/>
              </w:rPr>
              <w:t>※具体的に、いつ、どこで、誰が、何を、どうしたか記入してください。</w:t>
            </w:r>
          </w:p>
        </w:tc>
        <w:tc>
          <w:tcPr>
            <w:tcW w:w="6741" w:type="dxa"/>
          </w:tcPr>
          <w:p w:rsidR="00FF163D" w:rsidRPr="008B7146" w:rsidRDefault="00FF163D" w:rsidP="00D42CDA"/>
        </w:tc>
      </w:tr>
      <w:tr w:rsidR="00FF163D" w:rsidRPr="008B7146" w:rsidTr="00C45BE5">
        <w:trPr>
          <w:trHeight w:val="2260"/>
        </w:trPr>
        <w:tc>
          <w:tcPr>
            <w:tcW w:w="2331" w:type="dxa"/>
            <w:vAlign w:val="center"/>
          </w:tcPr>
          <w:p w:rsidR="00FF163D" w:rsidRPr="008B7146" w:rsidRDefault="00FF163D" w:rsidP="00D42CDA">
            <w:r w:rsidRPr="008B7146">
              <w:rPr>
                <w:rFonts w:hint="eastAsia"/>
              </w:rPr>
              <w:t>上記の内容を客観的に説明できる資料等</w:t>
            </w:r>
          </w:p>
        </w:tc>
        <w:tc>
          <w:tcPr>
            <w:tcW w:w="6741" w:type="dxa"/>
            <w:vAlign w:val="center"/>
          </w:tcPr>
          <w:p w:rsidR="00FF163D" w:rsidRPr="008B7146" w:rsidRDefault="00FF163D" w:rsidP="00D42CDA">
            <w:r w:rsidRPr="008B7146">
              <w:rPr>
                <w:rFonts w:hint="eastAsia"/>
              </w:rPr>
              <w:t>１　ある（どんな資料ですか。）</w:t>
            </w:r>
          </w:p>
          <w:p w:rsidR="00FF163D" w:rsidRPr="008B7146" w:rsidRDefault="00FF163D" w:rsidP="00D42CDA"/>
          <w:p w:rsidR="00FF163D" w:rsidRPr="008B7146" w:rsidRDefault="00FF163D" w:rsidP="00D42CDA">
            <w:r w:rsidRPr="008B7146">
              <w:rPr>
                <w:rFonts w:hint="eastAsia"/>
              </w:rPr>
              <w:t>２　ない（どうすれば説明できますか。）</w:t>
            </w:r>
          </w:p>
          <w:p w:rsidR="00FF163D" w:rsidRPr="008B7146" w:rsidRDefault="00FF163D" w:rsidP="00D42CDA"/>
          <w:p w:rsidR="00FF163D" w:rsidRDefault="00FF163D" w:rsidP="00D42CDA">
            <w:r w:rsidRPr="008B7146">
              <w:rPr>
                <w:rFonts w:hint="eastAsia"/>
              </w:rPr>
              <w:t>３　その他</w:t>
            </w:r>
          </w:p>
          <w:p w:rsidR="00127E64" w:rsidRPr="008B7146" w:rsidRDefault="00127E64" w:rsidP="00D42CDA"/>
        </w:tc>
      </w:tr>
    </w:tbl>
    <w:p w:rsidR="00FF163D" w:rsidRPr="008B7146" w:rsidRDefault="00385725" w:rsidP="00FF163D">
      <w:pPr>
        <w:ind w:left="216" w:hangingChars="100" w:hanging="216"/>
      </w:pPr>
      <w:r>
        <w:br w:type="page"/>
      </w:r>
      <w:r w:rsidR="00FF163D" w:rsidRPr="008B7146">
        <w:rPr>
          <w:rFonts w:hint="eastAsia"/>
        </w:rPr>
        <w:t>○　この内部通報書は、次に該当するものがあったときに使用してください。</w:t>
      </w:r>
    </w:p>
    <w:p w:rsidR="00FF163D" w:rsidRPr="008B7146" w:rsidRDefault="00FF163D" w:rsidP="00FF163D">
      <w:pPr>
        <w:ind w:firstLineChars="100" w:firstLine="216"/>
        <w:rPr>
          <w:noProof/>
        </w:rPr>
      </w:pPr>
      <w:r w:rsidRPr="008B7146">
        <w:rPr>
          <w:rFonts w:hint="eastAsia"/>
          <w:noProof/>
        </w:rPr>
        <w:t>⑴　公益通報者保護法第２条第３項に規定する通報対象事実に該当する行為</w:t>
      </w:r>
    </w:p>
    <w:p w:rsidR="00FF163D" w:rsidRPr="008B7146" w:rsidRDefault="00FF163D" w:rsidP="00FF163D">
      <w:pPr>
        <w:ind w:firstLineChars="100" w:firstLine="216"/>
        <w:rPr>
          <w:noProof/>
        </w:rPr>
      </w:pPr>
      <w:r w:rsidRPr="008B7146">
        <w:rPr>
          <w:rFonts w:hint="eastAsia"/>
          <w:noProof/>
        </w:rPr>
        <w:t>⑵　市についての法令違反行為（当該法令違反行為が生ずるおそれを含む。）</w:t>
      </w:r>
    </w:p>
    <w:p w:rsidR="00FF163D" w:rsidRPr="008B7146" w:rsidRDefault="00FF163D" w:rsidP="00FF163D">
      <w:pPr>
        <w:ind w:firstLineChars="100" w:firstLine="216"/>
      </w:pPr>
      <w:r w:rsidRPr="008B7146">
        <w:rPr>
          <w:rFonts w:hint="eastAsia"/>
          <w:noProof/>
        </w:rPr>
        <w:t>⑶　公益に反し、又は公正な職務を損なうおそれがある行為</w:t>
      </w:r>
    </w:p>
    <w:p w:rsidR="00FF163D" w:rsidRPr="008B7146" w:rsidRDefault="00FF163D" w:rsidP="00FF163D">
      <w:pPr>
        <w:ind w:left="216" w:hangingChars="100" w:hanging="216"/>
      </w:pPr>
    </w:p>
    <w:p w:rsidR="00FF163D" w:rsidRPr="008B7146" w:rsidRDefault="00FF163D" w:rsidP="00FF163D">
      <w:pPr>
        <w:ind w:left="216" w:hangingChars="100" w:hanging="216"/>
      </w:pPr>
      <w:r w:rsidRPr="008B7146">
        <w:rPr>
          <w:rFonts w:hint="eastAsia"/>
        </w:rPr>
        <w:t>○　通報者は、不正の利益を得る目的、他人に損害を与える目的その他の不正の目的で通報してはなりません。また、客観的事実に基づき、誠実に通報し、通報に基づき行われる調査に協力しなければなりません。</w:t>
      </w:r>
      <w:r w:rsidRPr="008B7146">
        <w:br/>
      </w:r>
      <w:r w:rsidR="005C2B64">
        <w:rPr>
          <w:rFonts w:hint="eastAsia"/>
        </w:rPr>
        <w:t xml:space="preserve">　</w:t>
      </w:r>
      <w:r w:rsidRPr="008B7146">
        <w:rPr>
          <w:rFonts w:hint="eastAsia"/>
        </w:rPr>
        <w:t>証拠等の客観的事実が説明できる資料がある場合は添付してください。</w:t>
      </w:r>
    </w:p>
    <w:p w:rsidR="00FF163D" w:rsidRPr="008B7146" w:rsidRDefault="00FF163D" w:rsidP="00FF163D"/>
    <w:p w:rsidR="00FF163D" w:rsidRPr="008B7146" w:rsidRDefault="00FF163D" w:rsidP="00FF163D">
      <w:r w:rsidRPr="008B7146">
        <w:rPr>
          <w:rFonts w:hint="eastAsia"/>
        </w:rPr>
        <w:t>○　この様式で足りない場合は、任意に用紙を足してください。</w:t>
      </w:r>
    </w:p>
    <w:p w:rsidR="00FF163D" w:rsidRPr="008B7146" w:rsidRDefault="00FF163D" w:rsidP="00FF163D">
      <w:r>
        <w:br w:type="page"/>
      </w:r>
      <w:r w:rsidRPr="008B7146">
        <w:rPr>
          <w:rFonts w:hint="eastAsia"/>
        </w:rPr>
        <w:t>第２号様式（第</w:t>
      </w:r>
      <w:r w:rsidR="00C51754">
        <w:rPr>
          <w:rFonts w:hint="eastAsia"/>
        </w:rPr>
        <w:t>１１</w:t>
      </w:r>
      <w:r w:rsidRPr="008B7146">
        <w:rPr>
          <w:rFonts w:hint="eastAsia"/>
        </w:rPr>
        <w:t>条関係）</w:t>
      </w:r>
    </w:p>
    <w:p w:rsidR="00FF163D" w:rsidRPr="008B7146" w:rsidRDefault="00FF163D" w:rsidP="00FF163D"/>
    <w:p w:rsidR="00FF163D" w:rsidRPr="008B7146" w:rsidRDefault="00FF163D" w:rsidP="00FF163D">
      <w:pPr>
        <w:jc w:val="center"/>
        <w:rPr>
          <w:sz w:val="28"/>
          <w:szCs w:val="28"/>
        </w:rPr>
      </w:pPr>
      <w:r w:rsidRPr="00813761">
        <w:rPr>
          <w:rFonts w:hint="eastAsia"/>
          <w:spacing w:val="50"/>
          <w:sz w:val="28"/>
          <w:szCs w:val="28"/>
          <w:fitText w:val="3312" w:id="-1513818624"/>
        </w:rPr>
        <w:t>内部</w:t>
      </w:r>
      <w:r w:rsidR="004A75BD" w:rsidRPr="00813761">
        <w:rPr>
          <w:rFonts w:hint="eastAsia"/>
          <w:spacing w:val="50"/>
          <w:sz w:val="28"/>
          <w:szCs w:val="28"/>
          <w:fitText w:val="3312" w:id="-1513818624"/>
        </w:rPr>
        <w:t>公益</w:t>
      </w:r>
      <w:r w:rsidRPr="00813761">
        <w:rPr>
          <w:rFonts w:hint="eastAsia"/>
          <w:spacing w:val="50"/>
          <w:sz w:val="28"/>
          <w:szCs w:val="28"/>
          <w:fitText w:val="3312" w:id="-1513818624"/>
        </w:rPr>
        <w:t>通報報告</w:t>
      </w:r>
      <w:r w:rsidRPr="00813761">
        <w:rPr>
          <w:rFonts w:hint="eastAsia"/>
          <w:spacing w:val="-4"/>
          <w:sz w:val="28"/>
          <w:szCs w:val="28"/>
          <w:fitText w:val="3312" w:id="-1513818624"/>
        </w:rPr>
        <w:t>書</w:t>
      </w:r>
    </w:p>
    <w:p w:rsidR="00FF163D" w:rsidRDefault="00FF163D" w:rsidP="00D06EF8">
      <w:pPr>
        <w:snapToGrid w:val="0"/>
        <w:ind w:rightChars="-26" w:right="-56"/>
      </w:pPr>
    </w:p>
    <w:p w:rsidR="00385725" w:rsidRDefault="00385725" w:rsidP="00385725">
      <w:pPr>
        <w:wordWrap w:val="0"/>
        <w:snapToGrid w:val="0"/>
        <w:jc w:val="right"/>
      </w:pPr>
      <w:r>
        <w:rPr>
          <w:rFonts w:hint="eastAsia"/>
        </w:rPr>
        <w:t xml:space="preserve">年　　月　　日　</w:t>
      </w:r>
    </w:p>
    <w:p w:rsidR="00385725" w:rsidRDefault="00385725" w:rsidP="00FF163D">
      <w:pPr>
        <w:snapToGrid w:val="0"/>
      </w:pPr>
    </w:p>
    <w:p w:rsidR="00385725" w:rsidRDefault="00385725" w:rsidP="00FF163D">
      <w:pPr>
        <w:snapToGrid w:val="0"/>
      </w:pPr>
      <w:r>
        <w:rPr>
          <w:rFonts w:hint="eastAsia"/>
        </w:rPr>
        <w:t xml:space="preserve">　人事主管部長　殿</w:t>
      </w:r>
    </w:p>
    <w:p w:rsidR="004223B8" w:rsidRDefault="004223B8" w:rsidP="004223B8">
      <w:pPr>
        <w:snapToGrid w:val="0"/>
      </w:pPr>
    </w:p>
    <w:p w:rsidR="00BF1B15" w:rsidRPr="00BF38C3" w:rsidRDefault="00BF1B15" w:rsidP="00BF1B15">
      <w:pPr>
        <w:wordWrap w:val="0"/>
        <w:spacing w:line="240" w:lineRule="atLeast"/>
        <w:jc w:val="right"/>
        <w:rPr>
          <w:szCs w:val="22"/>
        </w:rPr>
      </w:pPr>
      <w:r w:rsidRPr="00BF38C3">
        <w:rPr>
          <w:rFonts w:hint="eastAsia"/>
          <w:szCs w:val="22"/>
        </w:rPr>
        <w:t>所</w:t>
      </w:r>
      <w:r>
        <w:rPr>
          <w:rFonts w:hint="eastAsia"/>
          <w:szCs w:val="22"/>
        </w:rPr>
        <w:t xml:space="preserve">　</w:t>
      </w:r>
      <w:r w:rsidRPr="00BF38C3">
        <w:rPr>
          <w:rFonts w:hint="eastAsia"/>
          <w:szCs w:val="22"/>
        </w:rPr>
        <w:t>属</w:t>
      </w:r>
      <w:r>
        <w:rPr>
          <w:rFonts w:hint="eastAsia"/>
          <w:szCs w:val="22"/>
        </w:rPr>
        <w:t xml:space="preserve">　　　　　　　　　　　</w:t>
      </w:r>
    </w:p>
    <w:p w:rsidR="00BF1B15" w:rsidRPr="00BF38C3" w:rsidRDefault="00BF1B15" w:rsidP="00BF1B15">
      <w:pPr>
        <w:wordWrap w:val="0"/>
        <w:spacing w:line="240" w:lineRule="atLeast"/>
        <w:jc w:val="right"/>
        <w:rPr>
          <w:szCs w:val="22"/>
        </w:rPr>
      </w:pPr>
      <w:r w:rsidRPr="00BF38C3">
        <w:rPr>
          <w:rFonts w:hint="eastAsia"/>
          <w:szCs w:val="22"/>
        </w:rPr>
        <w:t>職</w:t>
      </w:r>
      <w:r>
        <w:rPr>
          <w:rFonts w:hint="eastAsia"/>
          <w:szCs w:val="22"/>
        </w:rPr>
        <w:t xml:space="preserve">　</w:t>
      </w:r>
      <w:r w:rsidRPr="00BF38C3">
        <w:rPr>
          <w:rFonts w:hint="eastAsia"/>
          <w:szCs w:val="22"/>
        </w:rPr>
        <w:t>名</w:t>
      </w:r>
      <w:r>
        <w:rPr>
          <w:rFonts w:hint="eastAsia"/>
          <w:szCs w:val="22"/>
        </w:rPr>
        <w:t xml:space="preserve">　　　　　　　　　　　</w:t>
      </w:r>
    </w:p>
    <w:p w:rsidR="00BF1B15" w:rsidRPr="00BF38C3" w:rsidRDefault="00BF1B15" w:rsidP="00BF1B15">
      <w:pPr>
        <w:wordWrap w:val="0"/>
        <w:spacing w:line="240" w:lineRule="atLeast"/>
        <w:jc w:val="right"/>
        <w:rPr>
          <w:szCs w:val="22"/>
        </w:rPr>
      </w:pPr>
      <w:r w:rsidRPr="00BF38C3">
        <w:rPr>
          <w:rFonts w:hint="eastAsia"/>
          <w:szCs w:val="22"/>
        </w:rPr>
        <w:t>氏</w:t>
      </w:r>
      <w:r>
        <w:rPr>
          <w:rFonts w:hint="eastAsia"/>
          <w:szCs w:val="22"/>
        </w:rPr>
        <w:t xml:space="preserve">　</w:t>
      </w:r>
      <w:r w:rsidRPr="00BF38C3">
        <w:rPr>
          <w:rFonts w:hint="eastAsia"/>
          <w:szCs w:val="22"/>
        </w:rPr>
        <w:t xml:space="preserve">名　</w:t>
      </w:r>
      <w:r>
        <w:rPr>
          <w:rFonts w:hint="eastAsia"/>
          <w:szCs w:val="22"/>
        </w:rPr>
        <w:t xml:space="preserve">　　　　　　　　　　</w:t>
      </w:r>
    </w:p>
    <w:p w:rsidR="004223B8" w:rsidRPr="008B7146" w:rsidRDefault="004223B8" w:rsidP="00BF1B15">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7166"/>
      </w:tblGrid>
      <w:tr w:rsidR="00FF163D" w:rsidRPr="008B7146" w:rsidTr="008428D7">
        <w:trPr>
          <w:trHeight w:val="831"/>
        </w:trPr>
        <w:tc>
          <w:tcPr>
            <w:tcW w:w="2122" w:type="dxa"/>
            <w:vAlign w:val="center"/>
          </w:tcPr>
          <w:p w:rsidR="00FF163D" w:rsidRPr="008B7146" w:rsidRDefault="00FF163D" w:rsidP="00D42CDA">
            <w:pPr>
              <w:jc w:val="center"/>
            </w:pPr>
            <w:r w:rsidRPr="008B7146">
              <w:rPr>
                <w:rFonts w:hint="eastAsia"/>
              </w:rPr>
              <w:t>通報受付年月日</w:t>
            </w:r>
          </w:p>
        </w:tc>
        <w:tc>
          <w:tcPr>
            <w:tcW w:w="7166" w:type="dxa"/>
            <w:vAlign w:val="center"/>
          </w:tcPr>
          <w:p w:rsidR="00FF163D" w:rsidRPr="008B7146" w:rsidRDefault="00FF163D" w:rsidP="00D42CDA">
            <w:r w:rsidRPr="008B7146">
              <w:rPr>
                <w:rFonts w:hint="eastAsia"/>
              </w:rPr>
              <w:t xml:space="preserve">　　　　　　年　　　月　　　日</w:t>
            </w:r>
          </w:p>
        </w:tc>
      </w:tr>
      <w:tr w:rsidR="00FF163D" w:rsidRPr="008B7146" w:rsidTr="008428D7">
        <w:tc>
          <w:tcPr>
            <w:tcW w:w="2122" w:type="dxa"/>
            <w:vAlign w:val="center"/>
          </w:tcPr>
          <w:p w:rsidR="00FF163D" w:rsidRPr="008B7146" w:rsidRDefault="00FF163D" w:rsidP="00D42CDA">
            <w:pPr>
              <w:jc w:val="center"/>
            </w:pPr>
            <w:r w:rsidRPr="008B7146">
              <w:rPr>
                <w:rFonts w:hint="eastAsia"/>
              </w:rPr>
              <w:t>通報手段</w:t>
            </w:r>
          </w:p>
        </w:tc>
        <w:tc>
          <w:tcPr>
            <w:tcW w:w="7166" w:type="dxa"/>
          </w:tcPr>
          <w:p w:rsidR="00FF163D" w:rsidRPr="008B7146" w:rsidRDefault="00FF163D" w:rsidP="00D42CDA">
            <w:r w:rsidRPr="008B7146">
              <w:rPr>
                <w:rFonts w:hint="eastAsia"/>
              </w:rPr>
              <w:t>□　内部通報書　□　ＦＡＸ　□　手紙・はがき　□　電子メール</w:t>
            </w:r>
          </w:p>
          <w:p w:rsidR="00FF163D" w:rsidRPr="008B7146" w:rsidRDefault="00FF163D" w:rsidP="00D42CDA">
            <w:r w:rsidRPr="008B7146">
              <w:rPr>
                <w:rFonts w:hint="eastAsia"/>
              </w:rPr>
              <w:t>□　電話（　　：　　～　　：　　）</w:t>
            </w:r>
          </w:p>
          <w:p w:rsidR="00FF163D" w:rsidRPr="008B7146" w:rsidRDefault="00FF163D" w:rsidP="00D42CDA">
            <w:r w:rsidRPr="008B7146">
              <w:rPr>
                <w:rFonts w:hint="eastAsia"/>
              </w:rPr>
              <w:t>□　面談（　　：　　～　　：　　）</w:t>
            </w:r>
          </w:p>
          <w:p w:rsidR="00FF163D" w:rsidRPr="008B7146" w:rsidRDefault="00FF163D" w:rsidP="00D42CDA">
            <w:r w:rsidRPr="008B7146">
              <w:rPr>
                <w:rFonts w:hint="eastAsia"/>
              </w:rPr>
              <w:t>□　その他（　　　　　　　　　　　　　　　）</w:t>
            </w:r>
          </w:p>
        </w:tc>
      </w:tr>
      <w:tr w:rsidR="00FF163D" w:rsidRPr="008B7146" w:rsidTr="008428D7">
        <w:tc>
          <w:tcPr>
            <w:tcW w:w="2122" w:type="dxa"/>
            <w:vAlign w:val="center"/>
          </w:tcPr>
          <w:p w:rsidR="00FF163D" w:rsidRPr="008B7146" w:rsidRDefault="00FF163D" w:rsidP="00D42CDA">
            <w:pPr>
              <w:jc w:val="center"/>
            </w:pPr>
            <w:r w:rsidRPr="008B7146">
              <w:rPr>
                <w:rFonts w:hint="eastAsia"/>
              </w:rPr>
              <w:t>通報者</w:t>
            </w:r>
          </w:p>
        </w:tc>
        <w:tc>
          <w:tcPr>
            <w:tcW w:w="7166" w:type="dxa"/>
          </w:tcPr>
          <w:p w:rsidR="00FF163D" w:rsidRPr="008B7146" w:rsidRDefault="00FF163D" w:rsidP="00D42CDA">
            <w:r w:rsidRPr="008B7146">
              <w:rPr>
                <w:rFonts w:hint="eastAsia"/>
              </w:rPr>
              <w:t>匿名　・　実名（　　　　　　　　）※本人が希望した場合のみ記入</w:t>
            </w:r>
          </w:p>
          <w:p w:rsidR="00FF163D" w:rsidRPr="008B7146" w:rsidRDefault="00FF163D" w:rsidP="00D42CDA">
            <w:r w:rsidRPr="008B7146">
              <w:rPr>
                <w:rFonts w:hint="eastAsia"/>
              </w:rPr>
              <w:t>結果報告　　希望する　・　希望しない</w:t>
            </w:r>
          </w:p>
        </w:tc>
      </w:tr>
      <w:tr w:rsidR="00FF163D" w:rsidRPr="008B7146" w:rsidTr="008428D7">
        <w:trPr>
          <w:trHeight w:val="2366"/>
        </w:trPr>
        <w:tc>
          <w:tcPr>
            <w:tcW w:w="2122" w:type="dxa"/>
            <w:vAlign w:val="center"/>
          </w:tcPr>
          <w:p w:rsidR="00FF163D" w:rsidRPr="008B7146" w:rsidRDefault="00FF163D" w:rsidP="00D42CDA">
            <w:pPr>
              <w:jc w:val="center"/>
            </w:pPr>
            <w:r w:rsidRPr="008B7146">
              <w:rPr>
                <w:rFonts w:hint="eastAsia"/>
              </w:rPr>
              <w:t>通報内容</w:t>
            </w:r>
          </w:p>
        </w:tc>
        <w:tc>
          <w:tcPr>
            <w:tcW w:w="7166" w:type="dxa"/>
          </w:tcPr>
          <w:p w:rsidR="00FF163D" w:rsidRPr="008B7146" w:rsidRDefault="00FF163D" w:rsidP="00D42CDA"/>
        </w:tc>
      </w:tr>
      <w:tr w:rsidR="00FF163D" w:rsidRPr="008B7146" w:rsidTr="008428D7">
        <w:tc>
          <w:tcPr>
            <w:tcW w:w="2122" w:type="dxa"/>
            <w:vAlign w:val="center"/>
          </w:tcPr>
          <w:p w:rsidR="00FF163D" w:rsidRPr="008B7146" w:rsidRDefault="00FF163D" w:rsidP="00D42CDA">
            <w:pPr>
              <w:jc w:val="center"/>
            </w:pPr>
            <w:r w:rsidRPr="008B7146">
              <w:rPr>
                <w:rFonts w:hint="eastAsia"/>
              </w:rPr>
              <w:t>通報者が希</w:t>
            </w:r>
          </w:p>
          <w:p w:rsidR="00FF163D" w:rsidRPr="008B7146" w:rsidRDefault="00FF163D" w:rsidP="00D42CDA">
            <w:pPr>
              <w:jc w:val="center"/>
            </w:pPr>
            <w:r w:rsidRPr="008B7146">
              <w:rPr>
                <w:rFonts w:hint="eastAsia"/>
              </w:rPr>
              <w:t>望する対応</w:t>
            </w:r>
          </w:p>
        </w:tc>
        <w:tc>
          <w:tcPr>
            <w:tcW w:w="7166" w:type="dxa"/>
          </w:tcPr>
          <w:p w:rsidR="00FF163D" w:rsidRPr="008B7146" w:rsidRDefault="00FF163D" w:rsidP="00D42CDA"/>
        </w:tc>
      </w:tr>
      <w:tr w:rsidR="00FF163D" w:rsidRPr="008B7146" w:rsidTr="008428D7">
        <w:tc>
          <w:tcPr>
            <w:tcW w:w="2122" w:type="dxa"/>
            <w:vAlign w:val="center"/>
          </w:tcPr>
          <w:p w:rsidR="00FF163D" w:rsidRPr="008B7146" w:rsidRDefault="00FF163D" w:rsidP="00D42CDA">
            <w:pPr>
              <w:jc w:val="center"/>
            </w:pPr>
            <w:r w:rsidRPr="008B7146">
              <w:rPr>
                <w:rFonts w:hint="eastAsia"/>
              </w:rPr>
              <w:t>取扱区分</w:t>
            </w:r>
          </w:p>
        </w:tc>
        <w:tc>
          <w:tcPr>
            <w:tcW w:w="7166" w:type="dxa"/>
            <w:vAlign w:val="center"/>
          </w:tcPr>
          <w:p w:rsidR="00FF163D" w:rsidRPr="008B7146" w:rsidRDefault="00FF163D" w:rsidP="00D42CDA">
            <w:r w:rsidRPr="008B7146">
              <w:rPr>
                <w:rFonts w:hint="eastAsia"/>
              </w:rPr>
              <w:t>□　受理　　□　不受理</w:t>
            </w:r>
          </w:p>
          <w:p w:rsidR="00FF163D" w:rsidRPr="008B7146" w:rsidRDefault="00FF163D" w:rsidP="00D42CDA">
            <w:r w:rsidRPr="008B7146">
              <w:rPr>
                <w:rFonts w:hint="eastAsia"/>
              </w:rPr>
              <w:t>□　協議→（　　月　　日決定：□　受理　　□　不受理）</w:t>
            </w:r>
          </w:p>
          <w:p w:rsidR="00FF163D" w:rsidRPr="008B7146" w:rsidRDefault="00FF163D" w:rsidP="00D42CDA">
            <w:r w:rsidRPr="008B7146">
              <w:rPr>
                <w:rFonts w:hint="eastAsia"/>
              </w:rPr>
              <w:t>（理由）</w:t>
            </w:r>
          </w:p>
          <w:p w:rsidR="00FF163D" w:rsidRPr="008B7146" w:rsidRDefault="00FF163D" w:rsidP="00D42CDA"/>
        </w:tc>
      </w:tr>
      <w:tr w:rsidR="00FF163D" w:rsidRPr="008B7146" w:rsidTr="008428D7">
        <w:trPr>
          <w:trHeight w:val="1636"/>
        </w:trPr>
        <w:tc>
          <w:tcPr>
            <w:tcW w:w="2122" w:type="dxa"/>
            <w:vAlign w:val="center"/>
          </w:tcPr>
          <w:p w:rsidR="00FF163D" w:rsidRPr="008B7146" w:rsidRDefault="00FF163D" w:rsidP="00D42CDA">
            <w:pPr>
              <w:jc w:val="center"/>
            </w:pPr>
            <w:r w:rsidRPr="008B7146">
              <w:rPr>
                <w:rFonts w:hint="eastAsia"/>
              </w:rPr>
              <w:t>特記事項</w:t>
            </w:r>
          </w:p>
        </w:tc>
        <w:tc>
          <w:tcPr>
            <w:tcW w:w="7166" w:type="dxa"/>
            <w:vAlign w:val="center"/>
          </w:tcPr>
          <w:p w:rsidR="00FF163D" w:rsidRPr="008B7146" w:rsidRDefault="00FF163D" w:rsidP="00D42CDA"/>
        </w:tc>
      </w:tr>
    </w:tbl>
    <w:p w:rsidR="00B325B2" w:rsidRPr="008B7146" w:rsidRDefault="00B325B2" w:rsidP="00B325B2">
      <w:r w:rsidRPr="008B7146">
        <w:rPr>
          <w:rFonts w:hint="eastAsia"/>
        </w:rPr>
        <w:t>第３号様式（第</w:t>
      </w:r>
      <w:r w:rsidR="00C51754">
        <w:rPr>
          <w:rFonts w:hint="eastAsia"/>
        </w:rPr>
        <w:t>１２</w:t>
      </w:r>
      <w:r w:rsidRPr="008B7146">
        <w:rPr>
          <w:rFonts w:hint="eastAsia"/>
        </w:rPr>
        <w:t>条関係）</w:t>
      </w:r>
    </w:p>
    <w:p w:rsidR="00B325B2" w:rsidRPr="008B7146" w:rsidRDefault="00B325B2" w:rsidP="00B325B2"/>
    <w:p w:rsidR="00B325B2" w:rsidRPr="008B7146" w:rsidRDefault="00B325B2" w:rsidP="00813761">
      <w:pPr>
        <w:jc w:val="center"/>
        <w:rPr>
          <w:sz w:val="28"/>
          <w:szCs w:val="28"/>
        </w:rPr>
      </w:pPr>
      <w:r w:rsidRPr="00813761">
        <w:rPr>
          <w:rFonts w:hint="eastAsia"/>
          <w:spacing w:val="9"/>
          <w:sz w:val="28"/>
          <w:szCs w:val="28"/>
          <w:fitText w:val="3864" w:id="-1513818112"/>
        </w:rPr>
        <w:t>内部</w:t>
      </w:r>
      <w:r w:rsidR="00813761" w:rsidRPr="00813761">
        <w:rPr>
          <w:rFonts w:hint="eastAsia"/>
          <w:spacing w:val="9"/>
          <w:sz w:val="28"/>
          <w:szCs w:val="28"/>
          <w:fitText w:val="3864" w:id="-1513818112"/>
        </w:rPr>
        <w:t>公益</w:t>
      </w:r>
      <w:r w:rsidRPr="00813761">
        <w:rPr>
          <w:rFonts w:hint="eastAsia"/>
          <w:spacing w:val="9"/>
          <w:sz w:val="28"/>
          <w:szCs w:val="28"/>
          <w:fitText w:val="3864" w:id="-1513818112"/>
        </w:rPr>
        <w:t>通報調査結果報告</w:t>
      </w:r>
      <w:r w:rsidRPr="00813761">
        <w:rPr>
          <w:rFonts w:hint="eastAsia"/>
          <w:spacing w:val="4"/>
          <w:sz w:val="28"/>
          <w:szCs w:val="28"/>
          <w:fitText w:val="3864" w:id="-1513818112"/>
        </w:rPr>
        <w:t>書</w:t>
      </w:r>
    </w:p>
    <w:p w:rsidR="00127E64" w:rsidRDefault="00127E64" w:rsidP="00127E64">
      <w:pPr>
        <w:wordWrap w:val="0"/>
        <w:snapToGrid w:val="0"/>
        <w:jc w:val="right"/>
      </w:pPr>
    </w:p>
    <w:p w:rsidR="00127E64" w:rsidRDefault="00127E64" w:rsidP="00127E64">
      <w:pPr>
        <w:snapToGrid w:val="0"/>
        <w:ind w:rightChars="104" w:right="225"/>
        <w:jc w:val="right"/>
      </w:pPr>
      <w:r>
        <w:rPr>
          <w:rFonts w:hint="eastAsia"/>
        </w:rPr>
        <w:t xml:space="preserve">年　　月　　日　</w:t>
      </w:r>
    </w:p>
    <w:p w:rsidR="00127E64" w:rsidRDefault="00127E64" w:rsidP="00127E64">
      <w:pPr>
        <w:snapToGrid w:val="0"/>
      </w:pPr>
    </w:p>
    <w:p w:rsidR="00127E64" w:rsidRDefault="00127E64" w:rsidP="00406E5D">
      <w:pPr>
        <w:snapToGrid w:val="0"/>
        <w:ind w:firstLineChars="100" w:firstLine="216"/>
      </w:pPr>
      <w:r>
        <w:rPr>
          <w:rFonts w:hint="eastAsia"/>
        </w:rPr>
        <w:t>座間市長　殿</w:t>
      </w:r>
    </w:p>
    <w:p w:rsidR="00127E64" w:rsidRDefault="00127E64" w:rsidP="00B325B2">
      <w:pPr>
        <w:snapToGrid w:val="0"/>
      </w:pPr>
    </w:p>
    <w:p w:rsidR="00127E64" w:rsidRDefault="00127E64" w:rsidP="00127E64">
      <w:pPr>
        <w:wordWrap w:val="0"/>
        <w:snapToGrid w:val="0"/>
        <w:jc w:val="right"/>
      </w:pPr>
      <w:r>
        <w:rPr>
          <w:rFonts w:hint="eastAsia"/>
        </w:rPr>
        <w:t xml:space="preserve">　人事主管部長　</w:t>
      </w:r>
    </w:p>
    <w:p w:rsidR="00127E64" w:rsidRPr="008B7146" w:rsidRDefault="00127E64" w:rsidP="00127E64">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7166"/>
      </w:tblGrid>
      <w:tr w:rsidR="00B325B2" w:rsidRPr="008B7146" w:rsidTr="008428D7">
        <w:trPr>
          <w:trHeight w:val="831"/>
        </w:trPr>
        <w:tc>
          <w:tcPr>
            <w:tcW w:w="2122" w:type="dxa"/>
            <w:vAlign w:val="center"/>
          </w:tcPr>
          <w:p w:rsidR="00B325B2" w:rsidRPr="008B7146" w:rsidRDefault="00B325B2" w:rsidP="00EE4FB7">
            <w:pPr>
              <w:jc w:val="center"/>
            </w:pPr>
            <w:r w:rsidRPr="008B7146">
              <w:rPr>
                <w:rFonts w:hint="eastAsia"/>
              </w:rPr>
              <w:t>通報受付年月日</w:t>
            </w:r>
          </w:p>
        </w:tc>
        <w:tc>
          <w:tcPr>
            <w:tcW w:w="7166" w:type="dxa"/>
            <w:vAlign w:val="center"/>
          </w:tcPr>
          <w:p w:rsidR="00B325B2" w:rsidRPr="008B7146" w:rsidRDefault="00B325B2" w:rsidP="00EE4FB7">
            <w:r w:rsidRPr="008B7146">
              <w:rPr>
                <w:rFonts w:hint="eastAsia"/>
              </w:rPr>
              <w:t xml:space="preserve">　　　　　　年　　　月　　　日</w:t>
            </w:r>
          </w:p>
        </w:tc>
      </w:tr>
      <w:tr w:rsidR="00B325B2" w:rsidRPr="008B7146" w:rsidTr="008428D7">
        <w:tc>
          <w:tcPr>
            <w:tcW w:w="2122" w:type="dxa"/>
            <w:vAlign w:val="center"/>
          </w:tcPr>
          <w:p w:rsidR="00B325B2" w:rsidRPr="008B7146" w:rsidRDefault="00B325B2" w:rsidP="00EE4FB7">
            <w:pPr>
              <w:jc w:val="center"/>
            </w:pPr>
            <w:r w:rsidRPr="008B7146">
              <w:rPr>
                <w:rFonts w:hint="eastAsia"/>
              </w:rPr>
              <w:t>通報者</w:t>
            </w:r>
          </w:p>
        </w:tc>
        <w:tc>
          <w:tcPr>
            <w:tcW w:w="7166" w:type="dxa"/>
          </w:tcPr>
          <w:p w:rsidR="00B325B2" w:rsidRPr="008B7146" w:rsidRDefault="00B325B2" w:rsidP="00EE4FB7">
            <w:r w:rsidRPr="008B7146">
              <w:rPr>
                <w:rFonts w:hint="eastAsia"/>
              </w:rPr>
              <w:t>匿名　・　実名（　　　　　　　　）※本人が希望した場合のみ記入</w:t>
            </w:r>
          </w:p>
          <w:p w:rsidR="00B325B2" w:rsidRPr="008B7146" w:rsidRDefault="00B325B2" w:rsidP="00EE4FB7">
            <w:r w:rsidRPr="008B7146">
              <w:rPr>
                <w:rFonts w:hint="eastAsia"/>
              </w:rPr>
              <w:t>結果報告　　希望する　・　希望しない</w:t>
            </w:r>
          </w:p>
        </w:tc>
      </w:tr>
      <w:tr w:rsidR="00B325B2" w:rsidRPr="008B7146" w:rsidTr="008428D7">
        <w:trPr>
          <w:trHeight w:val="1554"/>
        </w:trPr>
        <w:tc>
          <w:tcPr>
            <w:tcW w:w="2122" w:type="dxa"/>
            <w:vAlign w:val="center"/>
          </w:tcPr>
          <w:p w:rsidR="00B325B2" w:rsidRPr="008B7146" w:rsidRDefault="00B325B2" w:rsidP="00EE4FB7">
            <w:pPr>
              <w:jc w:val="center"/>
            </w:pPr>
            <w:r w:rsidRPr="008B7146">
              <w:rPr>
                <w:rFonts w:hint="eastAsia"/>
              </w:rPr>
              <w:t>通報内容</w:t>
            </w:r>
          </w:p>
        </w:tc>
        <w:tc>
          <w:tcPr>
            <w:tcW w:w="7166" w:type="dxa"/>
          </w:tcPr>
          <w:p w:rsidR="00B325B2" w:rsidRPr="008B7146" w:rsidRDefault="00B325B2" w:rsidP="00EE4FB7"/>
        </w:tc>
      </w:tr>
      <w:tr w:rsidR="00B325B2" w:rsidRPr="008B7146" w:rsidTr="008428D7">
        <w:trPr>
          <w:trHeight w:val="1653"/>
        </w:trPr>
        <w:tc>
          <w:tcPr>
            <w:tcW w:w="2122" w:type="dxa"/>
            <w:vAlign w:val="center"/>
          </w:tcPr>
          <w:p w:rsidR="00B325B2" w:rsidRPr="008B7146" w:rsidRDefault="00B325B2" w:rsidP="00EE4FB7">
            <w:pPr>
              <w:jc w:val="center"/>
            </w:pPr>
            <w:r w:rsidRPr="008B7146">
              <w:rPr>
                <w:rFonts w:hint="eastAsia"/>
              </w:rPr>
              <w:t>調査方法</w:t>
            </w:r>
          </w:p>
        </w:tc>
        <w:tc>
          <w:tcPr>
            <w:tcW w:w="7166" w:type="dxa"/>
          </w:tcPr>
          <w:p w:rsidR="00B325B2" w:rsidRPr="008B7146" w:rsidRDefault="00B325B2" w:rsidP="00EE4FB7"/>
        </w:tc>
      </w:tr>
      <w:tr w:rsidR="00B325B2" w:rsidRPr="008B7146" w:rsidTr="008428D7">
        <w:trPr>
          <w:trHeight w:val="2336"/>
        </w:trPr>
        <w:tc>
          <w:tcPr>
            <w:tcW w:w="2122" w:type="dxa"/>
            <w:vAlign w:val="center"/>
          </w:tcPr>
          <w:p w:rsidR="00B325B2" w:rsidRPr="008B7146" w:rsidRDefault="00B325B2" w:rsidP="00EE4FB7">
            <w:pPr>
              <w:jc w:val="center"/>
            </w:pPr>
            <w:r w:rsidRPr="008B7146">
              <w:rPr>
                <w:rFonts w:hint="eastAsia"/>
              </w:rPr>
              <w:t>調査結果</w:t>
            </w:r>
          </w:p>
        </w:tc>
        <w:tc>
          <w:tcPr>
            <w:tcW w:w="7166" w:type="dxa"/>
          </w:tcPr>
          <w:p w:rsidR="00B325B2" w:rsidRPr="008B7146" w:rsidRDefault="00B325B2" w:rsidP="00EE4FB7"/>
        </w:tc>
      </w:tr>
      <w:tr w:rsidR="00B325B2" w:rsidRPr="008B7146" w:rsidTr="008428D7">
        <w:trPr>
          <w:trHeight w:val="1832"/>
        </w:trPr>
        <w:tc>
          <w:tcPr>
            <w:tcW w:w="2122" w:type="dxa"/>
            <w:vAlign w:val="center"/>
          </w:tcPr>
          <w:p w:rsidR="00B325B2" w:rsidRPr="008B7146" w:rsidRDefault="00B325B2" w:rsidP="00EE4FB7">
            <w:pPr>
              <w:jc w:val="center"/>
            </w:pPr>
            <w:r w:rsidRPr="00BF1B15">
              <w:rPr>
                <w:rFonts w:hint="eastAsia"/>
              </w:rPr>
              <w:t>対応・不対応の判断及びその理由</w:t>
            </w:r>
          </w:p>
        </w:tc>
        <w:tc>
          <w:tcPr>
            <w:tcW w:w="7166" w:type="dxa"/>
            <w:vAlign w:val="center"/>
          </w:tcPr>
          <w:p w:rsidR="00B325B2" w:rsidRPr="00BF1B15" w:rsidRDefault="00B325B2" w:rsidP="00EE4FB7"/>
        </w:tc>
      </w:tr>
      <w:tr w:rsidR="00B325B2" w:rsidRPr="008B7146" w:rsidTr="008428D7">
        <w:trPr>
          <w:trHeight w:val="1263"/>
        </w:trPr>
        <w:tc>
          <w:tcPr>
            <w:tcW w:w="2122" w:type="dxa"/>
            <w:vAlign w:val="center"/>
          </w:tcPr>
          <w:p w:rsidR="00B325B2" w:rsidRPr="008B7146" w:rsidRDefault="00B325B2" w:rsidP="00EE4FB7">
            <w:pPr>
              <w:jc w:val="center"/>
            </w:pPr>
            <w:r w:rsidRPr="008B7146">
              <w:rPr>
                <w:rFonts w:hint="eastAsia"/>
              </w:rPr>
              <w:t>特記事項</w:t>
            </w:r>
          </w:p>
        </w:tc>
        <w:tc>
          <w:tcPr>
            <w:tcW w:w="7166" w:type="dxa"/>
            <w:vAlign w:val="center"/>
          </w:tcPr>
          <w:p w:rsidR="00B325B2" w:rsidRPr="008B7146" w:rsidRDefault="00B325B2" w:rsidP="00EE4FB7"/>
        </w:tc>
      </w:tr>
    </w:tbl>
    <w:p w:rsidR="00B325B2" w:rsidRPr="00FF163D" w:rsidRDefault="00B325B2" w:rsidP="00FF163D"/>
    <w:sectPr w:rsidR="00B325B2" w:rsidRPr="00FF163D">
      <w:type w:val="continuous"/>
      <w:pgSz w:w="11906" w:h="16838"/>
      <w:pgMar w:top="1134" w:right="1304" w:bottom="1134" w:left="1304" w:header="720" w:footer="834" w:gutter="0"/>
      <w:cols w:space="720"/>
      <w:noEndnote/>
      <w:docGrid w:type="linesAndChars" w:linePitch="416" w:charSpace="-7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E2D" w:rsidRDefault="006D3E2D" w:rsidP="00B07FE7">
      <w:r>
        <w:separator/>
      </w:r>
    </w:p>
  </w:endnote>
  <w:endnote w:type="continuationSeparator" w:id="0">
    <w:p w:rsidR="006D3E2D" w:rsidRDefault="006D3E2D" w:rsidP="00B07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E2D" w:rsidRDefault="006D3E2D" w:rsidP="00B07FE7">
      <w:r>
        <w:separator/>
      </w:r>
    </w:p>
  </w:footnote>
  <w:footnote w:type="continuationSeparator" w:id="0">
    <w:p w:rsidR="006D3E2D" w:rsidRDefault="006D3E2D" w:rsidP="00B07F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31CF1"/>
    <w:rsid w:val="000525F7"/>
    <w:rsid w:val="000B5F32"/>
    <w:rsid w:val="00101F65"/>
    <w:rsid w:val="00127E64"/>
    <w:rsid w:val="001361B7"/>
    <w:rsid w:val="001406BA"/>
    <w:rsid w:val="00153A97"/>
    <w:rsid w:val="001D6610"/>
    <w:rsid w:val="00222751"/>
    <w:rsid w:val="002363F0"/>
    <w:rsid w:val="002D7B93"/>
    <w:rsid w:val="003027AE"/>
    <w:rsid w:val="0030472A"/>
    <w:rsid w:val="00322637"/>
    <w:rsid w:val="003530D6"/>
    <w:rsid w:val="00385725"/>
    <w:rsid w:val="00397BFC"/>
    <w:rsid w:val="003E3722"/>
    <w:rsid w:val="00406E5D"/>
    <w:rsid w:val="00407595"/>
    <w:rsid w:val="004223B8"/>
    <w:rsid w:val="00455CC2"/>
    <w:rsid w:val="004A5D98"/>
    <w:rsid w:val="004A75BD"/>
    <w:rsid w:val="004F6A9A"/>
    <w:rsid w:val="00507B74"/>
    <w:rsid w:val="00595395"/>
    <w:rsid w:val="005C2B64"/>
    <w:rsid w:val="005C7AE8"/>
    <w:rsid w:val="005F7F35"/>
    <w:rsid w:val="006C05A1"/>
    <w:rsid w:val="006D3E2D"/>
    <w:rsid w:val="006E38BC"/>
    <w:rsid w:val="00713EC2"/>
    <w:rsid w:val="00776800"/>
    <w:rsid w:val="007822E9"/>
    <w:rsid w:val="00813761"/>
    <w:rsid w:val="00832275"/>
    <w:rsid w:val="008428D7"/>
    <w:rsid w:val="008B7146"/>
    <w:rsid w:val="008C5720"/>
    <w:rsid w:val="00944659"/>
    <w:rsid w:val="00965E43"/>
    <w:rsid w:val="00A3120E"/>
    <w:rsid w:val="00A63F42"/>
    <w:rsid w:val="00A77B3E"/>
    <w:rsid w:val="00AF4F59"/>
    <w:rsid w:val="00B07FE7"/>
    <w:rsid w:val="00B225B7"/>
    <w:rsid w:val="00B325B2"/>
    <w:rsid w:val="00B362AC"/>
    <w:rsid w:val="00B67A68"/>
    <w:rsid w:val="00BF1B15"/>
    <w:rsid w:val="00BF3050"/>
    <w:rsid w:val="00BF38C3"/>
    <w:rsid w:val="00C45BE5"/>
    <w:rsid w:val="00C51754"/>
    <w:rsid w:val="00CA2A55"/>
    <w:rsid w:val="00D06EF8"/>
    <w:rsid w:val="00D42CDA"/>
    <w:rsid w:val="00D778EC"/>
    <w:rsid w:val="00E61B70"/>
    <w:rsid w:val="00E968D0"/>
    <w:rsid w:val="00EB08FE"/>
    <w:rsid w:val="00EB2D5F"/>
    <w:rsid w:val="00EE4FB7"/>
    <w:rsid w:val="00F042FA"/>
    <w:rsid w:val="00F059BA"/>
    <w:rsid w:val="00F1251F"/>
    <w:rsid w:val="00F72944"/>
    <w:rsid w:val="00F813A8"/>
    <w:rsid w:val="00FA2F47"/>
    <w:rsid w:val="00FF163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97669AA-3136-438A-860F-49F6FF792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例規番号ブロックスタイル"/>
    <w:basedOn w:val="a"/>
    <w:rsid w:val="00F1251F"/>
    <w:pPr>
      <w:widowControl/>
      <w:autoSpaceDE/>
      <w:autoSpaceDN/>
    </w:pPr>
    <w:rPr>
      <w:szCs w:val="22"/>
    </w:rPr>
  </w:style>
  <w:style w:type="paragraph" w:customStyle="1" w:styleId="a4">
    <w:name w:val="公布文本文ブロックスタイル"/>
    <w:basedOn w:val="a"/>
    <w:rsid w:val="00F1251F"/>
    <w:pPr>
      <w:widowControl/>
      <w:autoSpaceDE/>
      <w:autoSpaceDN/>
      <w:ind w:firstLineChars="100" w:firstLine="100"/>
    </w:pPr>
    <w:rPr>
      <w:szCs w:val="22"/>
    </w:rPr>
  </w:style>
  <w:style w:type="paragraph" w:customStyle="1" w:styleId="a5">
    <w:name w:val="公布日ブロックスタイル"/>
    <w:basedOn w:val="a"/>
    <w:rsid w:val="00F1251F"/>
    <w:pPr>
      <w:widowControl/>
      <w:autoSpaceDE/>
      <w:autoSpaceDN/>
      <w:ind w:leftChars="200" w:left="200"/>
    </w:pPr>
    <w:rPr>
      <w:szCs w:val="22"/>
    </w:rPr>
  </w:style>
  <w:style w:type="paragraph" w:customStyle="1" w:styleId="a6">
    <w:name w:val="自治体長名ブロックスタイル"/>
    <w:basedOn w:val="a"/>
    <w:rsid w:val="00F1251F"/>
    <w:pPr>
      <w:widowControl/>
      <w:autoSpaceDE/>
      <w:autoSpaceDN/>
      <w:ind w:rightChars="1600" w:right="1600"/>
      <w:jc w:val="right"/>
    </w:pPr>
    <w:rPr>
      <w:szCs w:val="22"/>
    </w:rPr>
  </w:style>
  <w:style w:type="paragraph" w:styleId="a7">
    <w:name w:val="header"/>
    <w:basedOn w:val="a"/>
    <w:link w:val="a8"/>
    <w:uiPriority w:val="99"/>
    <w:rsid w:val="00B07FE7"/>
    <w:pPr>
      <w:tabs>
        <w:tab w:val="center" w:pos="4252"/>
        <w:tab w:val="right" w:pos="8504"/>
      </w:tabs>
      <w:snapToGrid w:val="0"/>
    </w:pPr>
  </w:style>
  <w:style w:type="character" w:customStyle="1" w:styleId="a8">
    <w:name w:val="ヘッダー (文字)"/>
    <w:basedOn w:val="a0"/>
    <w:link w:val="a7"/>
    <w:uiPriority w:val="99"/>
    <w:locked/>
    <w:rsid w:val="00B07FE7"/>
    <w:rPr>
      <w:rFonts w:ascii="ＭＳ 明朝" w:eastAsia="ＭＳ 明朝" w:hAnsi="ＭＳ 明朝" w:cs="ＭＳ 明朝"/>
      <w:kern w:val="0"/>
      <w:sz w:val="24"/>
      <w:szCs w:val="24"/>
    </w:rPr>
  </w:style>
  <w:style w:type="paragraph" w:styleId="a9">
    <w:name w:val="footer"/>
    <w:basedOn w:val="a"/>
    <w:link w:val="aa"/>
    <w:uiPriority w:val="99"/>
    <w:rsid w:val="00B07FE7"/>
    <w:pPr>
      <w:tabs>
        <w:tab w:val="center" w:pos="4252"/>
        <w:tab w:val="right" w:pos="8504"/>
      </w:tabs>
      <w:snapToGrid w:val="0"/>
    </w:pPr>
  </w:style>
  <w:style w:type="character" w:customStyle="1" w:styleId="aa">
    <w:name w:val="フッター (文字)"/>
    <w:basedOn w:val="a0"/>
    <w:link w:val="a9"/>
    <w:uiPriority w:val="99"/>
    <w:locked/>
    <w:rsid w:val="00B07FE7"/>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F96F9-36B0-40E2-B483-80BC118C9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5964</Words>
  <Characters>483</Characters>
  <Application>Microsoft Office Word</Application>
  <DocSecurity>0</DocSecurity>
  <Lines>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座間市</dc:creator>
  <cp:keywords/>
  <dc:description/>
  <cp:lastModifiedBy>座間市</cp:lastModifiedBy>
  <cp:revision>2</cp:revision>
  <cp:lastPrinted>2022-05-26T09:09:00Z</cp:lastPrinted>
  <dcterms:created xsi:type="dcterms:W3CDTF">2022-05-26T09:44:00Z</dcterms:created>
  <dcterms:modified xsi:type="dcterms:W3CDTF">2022-05-26T09:44:00Z</dcterms:modified>
</cp:coreProperties>
</file>