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3C" w:rsidRPr="0002627E" w:rsidRDefault="006216DA">
      <w:pPr>
        <w:autoSpaceDE w:val="0"/>
        <w:autoSpaceDN w:val="0"/>
        <w:adjustRightInd w:val="0"/>
        <w:spacing w:line="487" w:lineRule="atLeast"/>
        <w:ind w:left="66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○座間市防災会議条例</w:t>
      </w:r>
    </w:p>
    <w:p w:rsidR="00AA783C" w:rsidRPr="0002627E" w:rsidRDefault="006216DA">
      <w:pPr>
        <w:autoSpaceDE w:val="0"/>
        <w:autoSpaceDN w:val="0"/>
        <w:adjustRightInd w:val="0"/>
        <w:spacing w:line="487" w:lineRule="atLeast"/>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41</w:t>
      </w:r>
      <w:r w:rsidRPr="0002627E">
        <w:rPr>
          <w:rFonts w:ascii="ＭＳ 明朝" w:eastAsia="ＭＳ 明朝" w:hAnsi="ＭＳ 明朝" w:cs="ＭＳ 明朝" w:hint="eastAsia"/>
          <w:kern w:val="0"/>
          <w:sz w:val="22"/>
          <w:lang w:val="ja-JP"/>
        </w:rPr>
        <w:t>年７月８日条例第</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号</w:t>
      </w:r>
    </w:p>
    <w:p w:rsidR="00AA783C" w:rsidRPr="0002627E" w:rsidRDefault="006216DA" w:rsidP="00E67E7A">
      <w:pPr>
        <w:wordWrap w:val="0"/>
        <w:autoSpaceDE w:val="0"/>
        <w:autoSpaceDN w:val="0"/>
        <w:adjustRightInd w:val="0"/>
        <w:spacing w:line="487" w:lineRule="atLeast"/>
        <w:ind w:left="1760"/>
        <w:jc w:val="right"/>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改正</w:t>
      </w:r>
      <w:r w:rsidR="00E67E7A">
        <w:rPr>
          <w:rFonts w:ascii="ＭＳ 明朝" w:eastAsia="ＭＳ 明朝" w:hAnsi="ＭＳ 明朝" w:cs="ＭＳ ゴシック" w:hint="eastAsia"/>
          <w:kern w:val="0"/>
          <w:sz w:val="22"/>
          <w:lang w:val="ja-JP"/>
        </w:rPr>
        <w:t xml:space="preserve">　　　　　　　　　　　</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46</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10</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39</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59</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55</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平成７年３月</w:t>
      </w:r>
      <w:r w:rsidRPr="0002627E">
        <w:rPr>
          <w:rFonts w:ascii="ＭＳ 明朝" w:eastAsia="ＭＳ 明朝" w:hAnsi="ＭＳ 明朝" w:cs="ＭＳ 明朝"/>
          <w:kern w:val="0"/>
          <w:sz w:val="22"/>
          <w:lang w:val="ja-JP"/>
        </w:rPr>
        <w:t>30</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平成７年６月</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11</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40</w:t>
      </w:r>
      <w:r w:rsidRPr="0002627E">
        <w:rPr>
          <w:rFonts w:ascii="ＭＳ 明朝" w:eastAsia="ＭＳ 明朝" w:hAnsi="ＭＳ 明朝" w:cs="ＭＳ 明朝" w:hint="eastAsia"/>
          <w:kern w:val="0"/>
          <w:sz w:val="22"/>
          <w:lang w:val="ja-JP"/>
        </w:rPr>
        <w:t>号</w:t>
      </w:r>
    </w:p>
    <w:p w:rsidR="00AA783C" w:rsidRPr="0002627E" w:rsidRDefault="006216DA" w:rsidP="0002627E">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24</w:t>
      </w:r>
      <w:r w:rsidRPr="0002627E">
        <w:rPr>
          <w:rFonts w:ascii="ＭＳ 明朝" w:eastAsia="ＭＳ 明朝" w:hAnsi="ＭＳ 明朝" w:cs="ＭＳ 明朝" w:hint="eastAsia"/>
          <w:kern w:val="0"/>
          <w:sz w:val="22"/>
          <w:lang w:val="ja-JP"/>
        </w:rPr>
        <w:t>年９月３日条例第</w:t>
      </w:r>
      <w:r w:rsidRPr="0002627E">
        <w:rPr>
          <w:rFonts w:ascii="ＭＳ 明朝" w:eastAsia="ＭＳ 明朝" w:hAnsi="ＭＳ 明朝" w:cs="ＭＳ 明朝"/>
          <w:kern w:val="0"/>
          <w:sz w:val="22"/>
          <w:lang w:val="ja-JP"/>
        </w:rPr>
        <w:t>20</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left="66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座間市防災会議条例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（趣旨）</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第１条</w:t>
      </w:r>
      <w:r w:rsidRPr="0002627E">
        <w:rPr>
          <w:rFonts w:ascii="ＭＳ 明朝" w:eastAsia="ＭＳ 明朝" w:hAnsi="ＭＳ 明朝" w:cs="ＭＳ 明朝" w:hint="eastAsia"/>
          <w:kern w:val="0"/>
          <w:sz w:val="22"/>
          <w:lang w:val="ja-JP"/>
        </w:rPr>
        <w:t xml:space="preserve">　この条例は、災害対策基本法（昭和</w:t>
      </w:r>
      <w:r w:rsidRPr="0002627E">
        <w:rPr>
          <w:rFonts w:ascii="ＭＳ 明朝" w:eastAsia="ＭＳ 明朝" w:hAnsi="ＭＳ 明朝" w:cs="ＭＳ 明朝"/>
          <w:kern w:val="0"/>
          <w:sz w:val="22"/>
          <w:lang w:val="ja-JP"/>
        </w:rPr>
        <w:t>36</w:t>
      </w:r>
      <w:r w:rsidRPr="0002627E">
        <w:rPr>
          <w:rFonts w:ascii="ＭＳ 明朝" w:eastAsia="ＭＳ 明朝" w:hAnsi="ＭＳ 明朝" w:cs="ＭＳ 明朝" w:hint="eastAsia"/>
          <w:kern w:val="0"/>
          <w:sz w:val="22"/>
          <w:lang w:val="ja-JP"/>
        </w:rPr>
        <w:t>年法律第</w:t>
      </w:r>
      <w:r w:rsidRPr="0002627E">
        <w:rPr>
          <w:rFonts w:ascii="ＭＳ 明朝" w:eastAsia="ＭＳ 明朝" w:hAnsi="ＭＳ 明朝" w:cs="ＭＳ 明朝"/>
          <w:kern w:val="0"/>
          <w:sz w:val="22"/>
          <w:lang w:val="ja-JP"/>
        </w:rPr>
        <w:t>223</w:t>
      </w:r>
      <w:r w:rsidRPr="0002627E">
        <w:rPr>
          <w:rFonts w:ascii="ＭＳ 明朝" w:eastAsia="ＭＳ 明朝" w:hAnsi="ＭＳ 明朝" w:cs="ＭＳ 明朝" w:hint="eastAsia"/>
          <w:kern w:val="0"/>
          <w:sz w:val="22"/>
          <w:lang w:val="ja-JP"/>
        </w:rPr>
        <w:t>号）第</w:t>
      </w:r>
      <w:r w:rsidRPr="0002627E">
        <w:rPr>
          <w:rFonts w:ascii="ＭＳ 明朝" w:eastAsia="ＭＳ 明朝" w:hAnsi="ＭＳ 明朝" w:cs="ＭＳ 明朝"/>
          <w:kern w:val="0"/>
          <w:sz w:val="22"/>
          <w:lang w:val="ja-JP"/>
        </w:rPr>
        <w:t>16</w:t>
      </w:r>
      <w:r w:rsidRPr="0002627E">
        <w:rPr>
          <w:rFonts w:ascii="ＭＳ 明朝" w:eastAsia="ＭＳ 明朝" w:hAnsi="ＭＳ 明朝" w:cs="ＭＳ 明朝" w:hint="eastAsia"/>
          <w:kern w:val="0"/>
          <w:sz w:val="22"/>
          <w:lang w:val="ja-JP"/>
        </w:rPr>
        <w:t>条第６項の規定に基づき、座間市防災会議（以下「防災会議」という。）の所掌事務及び組織に関し必要な事項を定めるものとする。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（所掌事務）</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第２条</w:t>
      </w:r>
      <w:r w:rsidRPr="0002627E">
        <w:rPr>
          <w:rFonts w:ascii="ＭＳ 明朝" w:eastAsia="ＭＳ 明朝" w:hAnsi="ＭＳ 明朝" w:cs="ＭＳ 明朝" w:hint="eastAsia"/>
          <w:kern w:val="0"/>
          <w:sz w:val="22"/>
          <w:lang w:val="ja-JP"/>
        </w:rPr>
        <w:t xml:space="preserve">　防災会議は、次に掲げる事務をつかさどる。</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１</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座間市地域防災計画を作成し、その実施を推進すること。</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２</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市長の諮問に応じて市の地域に係る防災に関する重要事項を審議すること。</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３</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前号に規定する重要事項に関し、市長に意見を述べること。</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４</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前各号に掲げるもののほか、法律又はこれに基づく政令によりその権限に属する事務</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（会長及び委員）</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第３条</w:t>
      </w:r>
      <w:r w:rsidRPr="0002627E">
        <w:rPr>
          <w:rFonts w:ascii="ＭＳ 明朝" w:eastAsia="ＭＳ 明朝" w:hAnsi="ＭＳ 明朝" w:cs="ＭＳ 明朝" w:hint="eastAsia"/>
          <w:kern w:val="0"/>
          <w:sz w:val="22"/>
          <w:lang w:val="ja-JP"/>
        </w:rPr>
        <w:t xml:space="preserve">　防災会議は、会長及び委員をもつて組織する。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２　会長は、市長をもつて充てる。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３　会長は、会務を総理する。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４　会長に事故があるときは、あらかじめその指名する委員が、その職務を代理する。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５　委員は、次に掲げる者のうちから市長が委嘱し、又は任命する。</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１</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指定地方行政機関の職員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bookmarkStart w:id="0" w:name="_GoBack"/>
      <w:bookmarkEnd w:id="0"/>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２</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神奈川県の知事の部内の職員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lastRenderedPageBreak/>
        <w:t>(</w:t>
      </w:r>
      <w:r w:rsidRPr="0002627E">
        <w:rPr>
          <w:rFonts w:ascii="ＭＳ 明朝" w:eastAsia="ＭＳ 明朝" w:hAnsi="ＭＳ 明朝" w:cs="ＭＳ 明朝" w:hint="eastAsia"/>
          <w:kern w:val="0"/>
          <w:sz w:val="22"/>
          <w:lang w:val="ja-JP"/>
        </w:rPr>
        <w:t>３</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神奈川県警察の警察官</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４</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市職員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５</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教育長</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６</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消防団長</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７</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指定公共機関又は指定地方公共機関の職員</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８</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自主防災組織を構成する者又は学識経験のある者</w:t>
      </w:r>
    </w:p>
    <w:p w:rsidR="00AA783C" w:rsidRPr="0002627E" w:rsidRDefault="006216DA">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９</w:t>
      </w:r>
      <w:r w:rsidRPr="0002627E">
        <w:rPr>
          <w:rFonts w:ascii="ＭＳ 明朝" w:eastAsia="ＭＳ 明朝" w:hAnsi="ＭＳ 明朝" w:cs="ＭＳ 明朝"/>
          <w:kern w:val="0"/>
          <w:sz w:val="22"/>
          <w:lang w:val="ja-JP"/>
        </w:rPr>
        <w:t>)</w:t>
      </w:r>
      <w:r w:rsidRPr="0002627E">
        <w:rPr>
          <w:rFonts w:ascii="ＭＳ 明朝" w:eastAsia="ＭＳ 明朝" w:hAnsi="ＭＳ 明朝" w:cs="ＭＳ 明朝" w:hint="eastAsia"/>
          <w:kern w:val="0"/>
          <w:sz w:val="22"/>
          <w:lang w:val="ja-JP"/>
        </w:rPr>
        <w:t xml:space="preserve">　その他市長が特に必要と認めた者</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６　前項に規定する委員は、</w:t>
      </w:r>
      <w:r w:rsidRPr="0002627E">
        <w:rPr>
          <w:rFonts w:ascii="ＭＳ 明朝" w:eastAsia="ＭＳ 明朝" w:hAnsi="ＭＳ 明朝" w:cs="ＭＳ 明朝"/>
          <w:kern w:val="0"/>
          <w:sz w:val="22"/>
          <w:lang w:val="ja-JP"/>
        </w:rPr>
        <w:t>35</w:t>
      </w:r>
      <w:r w:rsidRPr="0002627E">
        <w:rPr>
          <w:rFonts w:ascii="ＭＳ 明朝" w:eastAsia="ＭＳ 明朝" w:hAnsi="ＭＳ 明朝" w:cs="ＭＳ 明朝" w:hint="eastAsia"/>
          <w:kern w:val="0"/>
          <w:sz w:val="22"/>
          <w:lang w:val="ja-JP"/>
        </w:rPr>
        <w:t>人以内とする。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７　委員の任期は、２年とする。ただし、補欠の委員の任期は、その前任者の残任期間とする。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８　前項の委員は、再任されることができる。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（専門委員）</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第４条</w:t>
      </w:r>
      <w:r w:rsidRPr="0002627E">
        <w:rPr>
          <w:rFonts w:ascii="ＭＳ 明朝" w:eastAsia="ＭＳ 明朝" w:hAnsi="ＭＳ 明朝" w:cs="ＭＳ 明朝" w:hint="eastAsia"/>
          <w:kern w:val="0"/>
          <w:sz w:val="22"/>
          <w:lang w:val="ja-JP"/>
        </w:rPr>
        <w:t xml:space="preserve">　防災会議に、専門の事項を調査させるため、専門委員を置くことができる。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２　専門委員は、関係地方行政機関の職員、神奈川県の職員、座間市の職員、関係指定公共機関の職員及び学識経験のある者のうちから市長が委嘱し、又は任命する。</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３　専門委員は、当該専門の事項に関する調査が終了したときは、解任されるものとする。</w:t>
      </w:r>
    </w:p>
    <w:p w:rsidR="00AA783C" w:rsidRPr="0002627E" w:rsidRDefault="006216DA">
      <w:pPr>
        <w:autoSpaceDE w:val="0"/>
        <w:autoSpaceDN w:val="0"/>
        <w:adjustRightInd w:val="0"/>
        <w:spacing w:line="487" w:lineRule="atLeast"/>
        <w:ind w:left="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（委任）</w:t>
      </w:r>
    </w:p>
    <w:p w:rsidR="00AA783C" w:rsidRPr="0002627E" w:rsidRDefault="006216DA">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第５条</w:t>
      </w:r>
      <w:r w:rsidRPr="0002627E">
        <w:rPr>
          <w:rFonts w:ascii="ＭＳ 明朝" w:eastAsia="ＭＳ 明朝" w:hAnsi="ＭＳ 明朝" w:cs="ＭＳ 明朝" w:hint="eastAsia"/>
          <w:kern w:val="0"/>
          <w:sz w:val="22"/>
          <w:lang w:val="ja-JP"/>
        </w:rPr>
        <w:t xml:space="preserve">　この条例に定めるもののほか、防災会議の議事その他防災会議の運営に関し必要な事項は、会長が防災会議に</w:t>
      </w:r>
      <w:proofErr w:type="gramStart"/>
      <w:r w:rsidRPr="0002627E">
        <w:rPr>
          <w:rFonts w:ascii="ＭＳ 明朝" w:eastAsia="ＭＳ 明朝" w:hAnsi="ＭＳ 明朝" w:cs="ＭＳ 明朝" w:hint="eastAsia"/>
          <w:kern w:val="0"/>
          <w:sz w:val="22"/>
          <w:lang w:val="ja-JP"/>
        </w:rPr>
        <w:t>諮つて</w:t>
      </w:r>
      <w:proofErr w:type="gramEnd"/>
      <w:r w:rsidRPr="0002627E">
        <w:rPr>
          <w:rFonts w:ascii="ＭＳ 明朝" w:eastAsia="ＭＳ 明朝" w:hAnsi="ＭＳ 明朝" w:cs="ＭＳ 明朝" w:hint="eastAsia"/>
          <w:kern w:val="0"/>
          <w:sz w:val="22"/>
          <w:lang w:val="ja-JP"/>
        </w:rPr>
        <w:t>定める。</w:t>
      </w:r>
    </w:p>
    <w:p w:rsidR="00AA783C" w:rsidRPr="0002627E" w:rsidRDefault="006216DA">
      <w:pPr>
        <w:autoSpaceDE w:val="0"/>
        <w:autoSpaceDN w:val="0"/>
        <w:adjustRightInd w:val="0"/>
        <w:spacing w:line="487" w:lineRule="atLeast"/>
        <w:ind w:left="66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この条例は、公布の日から施行し、昭和</w:t>
      </w:r>
      <w:r w:rsidRPr="0002627E">
        <w:rPr>
          <w:rFonts w:ascii="ＭＳ 明朝" w:eastAsia="ＭＳ 明朝" w:hAnsi="ＭＳ 明朝" w:cs="ＭＳ 明朝"/>
          <w:kern w:val="0"/>
          <w:sz w:val="22"/>
          <w:lang w:val="ja-JP"/>
        </w:rPr>
        <w:t>41</w:t>
      </w:r>
      <w:r w:rsidRPr="0002627E">
        <w:rPr>
          <w:rFonts w:ascii="ＭＳ 明朝" w:eastAsia="ＭＳ 明朝" w:hAnsi="ＭＳ 明朝" w:cs="ＭＳ 明朝" w:hint="eastAsia"/>
          <w:kern w:val="0"/>
          <w:sz w:val="22"/>
          <w:lang w:val="ja-JP"/>
        </w:rPr>
        <w:t>年７月１日から適用する。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46</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10</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39</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この条例は、昭和</w:t>
      </w:r>
      <w:r w:rsidRPr="0002627E">
        <w:rPr>
          <w:rFonts w:ascii="ＭＳ 明朝" w:eastAsia="ＭＳ 明朝" w:hAnsi="ＭＳ 明朝" w:cs="ＭＳ 明朝"/>
          <w:kern w:val="0"/>
          <w:sz w:val="22"/>
          <w:lang w:val="ja-JP"/>
        </w:rPr>
        <w:t>46</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11</w:t>
      </w:r>
      <w:r w:rsidRPr="0002627E">
        <w:rPr>
          <w:rFonts w:ascii="ＭＳ 明朝" w:eastAsia="ＭＳ 明朝" w:hAnsi="ＭＳ 明朝" w:cs="ＭＳ 明朝" w:hint="eastAsia"/>
          <w:kern w:val="0"/>
          <w:sz w:val="22"/>
          <w:lang w:val="ja-JP"/>
        </w:rPr>
        <w:t>月１日から施行する。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（昭和</w:t>
      </w:r>
      <w:r w:rsidRPr="0002627E">
        <w:rPr>
          <w:rFonts w:ascii="ＭＳ 明朝" w:eastAsia="ＭＳ 明朝" w:hAnsi="ＭＳ 明朝" w:cs="ＭＳ 明朝"/>
          <w:kern w:val="0"/>
          <w:sz w:val="22"/>
          <w:lang w:val="ja-JP"/>
        </w:rPr>
        <w:t>59</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55</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（平成７年３月</w:t>
      </w:r>
      <w:r w:rsidRPr="0002627E">
        <w:rPr>
          <w:rFonts w:ascii="ＭＳ 明朝" w:eastAsia="ＭＳ 明朝" w:hAnsi="ＭＳ 明朝" w:cs="ＭＳ 明朝"/>
          <w:kern w:val="0"/>
          <w:sz w:val="22"/>
          <w:lang w:val="ja-JP"/>
        </w:rPr>
        <w:t>30</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18</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この条例は、平成７年４月１日から施行する。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（平成７年６月</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28</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11</w:t>
      </w:r>
      <w:r w:rsidRPr="0002627E">
        <w:rPr>
          <w:rFonts w:ascii="ＭＳ 明朝" w:eastAsia="ＭＳ 明朝" w:hAnsi="ＭＳ 明朝" w:cs="ＭＳ 明朝" w:hint="eastAsia"/>
          <w:kern w:val="0"/>
          <w:sz w:val="22"/>
          <w:lang w:val="ja-JP"/>
        </w:rPr>
        <w:t>年</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月</w:t>
      </w:r>
      <w:r w:rsidRPr="0002627E">
        <w:rPr>
          <w:rFonts w:ascii="ＭＳ 明朝" w:eastAsia="ＭＳ 明朝" w:hAnsi="ＭＳ 明朝" w:cs="ＭＳ 明朝"/>
          <w:kern w:val="0"/>
          <w:sz w:val="22"/>
          <w:lang w:val="ja-JP"/>
        </w:rPr>
        <w:t>27</w:t>
      </w:r>
      <w:r w:rsidRPr="0002627E">
        <w:rPr>
          <w:rFonts w:ascii="ＭＳ 明朝" w:eastAsia="ＭＳ 明朝" w:hAnsi="ＭＳ 明朝" w:cs="ＭＳ 明朝" w:hint="eastAsia"/>
          <w:kern w:val="0"/>
          <w:sz w:val="22"/>
          <w:lang w:val="ja-JP"/>
        </w:rPr>
        <w:t>日条例第</w:t>
      </w:r>
      <w:r w:rsidRPr="0002627E">
        <w:rPr>
          <w:rFonts w:ascii="ＭＳ 明朝" w:eastAsia="ＭＳ 明朝" w:hAnsi="ＭＳ 明朝" w:cs="ＭＳ 明朝"/>
          <w:kern w:val="0"/>
          <w:sz w:val="22"/>
          <w:lang w:val="ja-JP"/>
        </w:rPr>
        <w:t>40</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この条例は、平成</w:t>
      </w:r>
      <w:r w:rsidRPr="0002627E">
        <w:rPr>
          <w:rFonts w:ascii="ＭＳ 明朝" w:eastAsia="ＭＳ 明朝" w:hAnsi="ＭＳ 明朝" w:cs="ＭＳ 明朝"/>
          <w:kern w:val="0"/>
          <w:sz w:val="22"/>
          <w:lang w:val="ja-JP"/>
        </w:rPr>
        <w:t>12</w:t>
      </w:r>
      <w:r w:rsidRPr="0002627E">
        <w:rPr>
          <w:rFonts w:ascii="ＭＳ 明朝" w:eastAsia="ＭＳ 明朝" w:hAnsi="ＭＳ 明朝" w:cs="ＭＳ 明朝" w:hint="eastAsia"/>
          <w:kern w:val="0"/>
          <w:sz w:val="22"/>
          <w:lang w:val="ja-JP"/>
        </w:rPr>
        <w:t>年４月１日から施行する。</w:t>
      </w:r>
    </w:p>
    <w:p w:rsidR="00AA783C" w:rsidRPr="0002627E" w:rsidRDefault="006216DA">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02627E">
        <w:rPr>
          <w:rFonts w:ascii="ＭＳ 明朝" w:eastAsia="ＭＳ 明朝" w:hAnsi="ＭＳ 明朝" w:cs="ＭＳ ゴシック" w:hint="eastAsia"/>
          <w:kern w:val="0"/>
          <w:sz w:val="22"/>
          <w:lang w:val="ja-JP"/>
        </w:rPr>
        <w:t>附　則</w:t>
      </w:r>
      <w:r w:rsidRPr="0002627E">
        <w:rPr>
          <w:rFonts w:ascii="ＭＳ 明朝" w:eastAsia="ＭＳ 明朝" w:hAnsi="ＭＳ 明朝" w:cs="ＭＳ 明朝" w:hint="eastAsia"/>
          <w:kern w:val="0"/>
          <w:sz w:val="22"/>
          <w:lang w:val="ja-JP"/>
        </w:rPr>
        <w:t>（平成</w:t>
      </w:r>
      <w:r w:rsidRPr="0002627E">
        <w:rPr>
          <w:rFonts w:ascii="ＭＳ 明朝" w:eastAsia="ＭＳ 明朝" w:hAnsi="ＭＳ 明朝" w:cs="ＭＳ 明朝"/>
          <w:kern w:val="0"/>
          <w:sz w:val="22"/>
          <w:lang w:val="ja-JP"/>
        </w:rPr>
        <w:t>24</w:t>
      </w:r>
      <w:r w:rsidRPr="0002627E">
        <w:rPr>
          <w:rFonts w:ascii="ＭＳ 明朝" w:eastAsia="ＭＳ 明朝" w:hAnsi="ＭＳ 明朝" w:cs="ＭＳ 明朝" w:hint="eastAsia"/>
          <w:kern w:val="0"/>
          <w:sz w:val="22"/>
          <w:lang w:val="ja-JP"/>
        </w:rPr>
        <w:t>年９月３日条例第</w:t>
      </w:r>
      <w:r w:rsidRPr="0002627E">
        <w:rPr>
          <w:rFonts w:ascii="ＭＳ 明朝" w:eastAsia="ＭＳ 明朝" w:hAnsi="ＭＳ 明朝" w:cs="ＭＳ 明朝"/>
          <w:kern w:val="0"/>
          <w:sz w:val="22"/>
          <w:lang w:val="ja-JP"/>
        </w:rPr>
        <w:t>20</w:t>
      </w:r>
      <w:r w:rsidRPr="0002627E">
        <w:rPr>
          <w:rFonts w:ascii="ＭＳ 明朝" w:eastAsia="ＭＳ 明朝" w:hAnsi="ＭＳ 明朝" w:cs="ＭＳ 明朝" w:hint="eastAsia"/>
          <w:kern w:val="0"/>
          <w:sz w:val="22"/>
          <w:lang w:val="ja-JP"/>
        </w:rPr>
        <w:t>号）</w:t>
      </w:r>
    </w:p>
    <w:p w:rsidR="00AA783C" w:rsidRPr="0002627E" w:rsidRDefault="006216DA">
      <w:pPr>
        <w:autoSpaceDE w:val="0"/>
        <w:autoSpaceDN w:val="0"/>
        <w:adjustRightInd w:val="0"/>
        <w:spacing w:line="487" w:lineRule="atLeast"/>
        <w:ind w:firstLine="220"/>
        <w:rPr>
          <w:rFonts w:ascii="ＭＳ 明朝" w:eastAsia="ＭＳ 明朝" w:hAnsi="ＭＳ 明朝" w:cs="ＭＳ 明朝"/>
          <w:kern w:val="0"/>
          <w:sz w:val="22"/>
          <w:lang w:val="ja-JP"/>
        </w:rPr>
      </w:pPr>
      <w:r w:rsidRPr="0002627E">
        <w:rPr>
          <w:rFonts w:ascii="ＭＳ 明朝" w:eastAsia="ＭＳ 明朝" w:hAnsi="ＭＳ 明朝" w:cs="ＭＳ 明朝" w:hint="eastAsia"/>
          <w:kern w:val="0"/>
          <w:sz w:val="22"/>
          <w:lang w:val="ja-JP"/>
        </w:rPr>
        <w:t>この条例は、公布の日から施行する。</w:t>
      </w:r>
    </w:p>
    <w:sectPr w:rsidR="00AA783C" w:rsidRPr="0002627E" w:rsidSect="00B64DF7">
      <w:headerReference w:type="default" r:id="rId6"/>
      <w:footerReference w:type="default" r:id="rId7"/>
      <w:pgSz w:w="11906" w:h="16838" w:code="9"/>
      <w:pgMar w:top="1134" w:right="1304" w:bottom="1134" w:left="1304" w:header="720" w:footer="720" w:gutter="0"/>
      <w:cols w:space="720"/>
      <w:noEndnote/>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3C" w:rsidRDefault="006216DA">
      <w:r>
        <w:separator/>
      </w:r>
    </w:p>
  </w:endnote>
  <w:endnote w:type="continuationSeparator" w:id="0">
    <w:p w:rsidR="00AA783C" w:rsidRDefault="006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909379"/>
      <w:docPartObj>
        <w:docPartGallery w:val="Page Numbers (Bottom of Page)"/>
        <w:docPartUnique/>
      </w:docPartObj>
    </w:sdtPr>
    <w:sdtEndPr>
      <w:rPr>
        <w:sz w:val="22"/>
      </w:rPr>
    </w:sdtEndPr>
    <w:sdtContent>
      <w:p w:rsidR="00AA783C" w:rsidRPr="00D20FEC" w:rsidRDefault="001A0C85" w:rsidP="00D20FEC">
        <w:pPr>
          <w:pStyle w:val="a5"/>
          <w:jc w:val="center"/>
          <w:rPr>
            <w:rFonts w:hint="eastAsia"/>
            <w:sz w:val="22"/>
          </w:rPr>
        </w:pPr>
        <w:r w:rsidRPr="001A0C85">
          <w:rPr>
            <w:sz w:val="22"/>
          </w:rPr>
          <w:fldChar w:fldCharType="begin"/>
        </w:r>
        <w:r w:rsidRPr="001A0C85">
          <w:rPr>
            <w:sz w:val="22"/>
          </w:rPr>
          <w:instrText>PAGE   \* MERGEFORMAT</w:instrText>
        </w:r>
        <w:r w:rsidRPr="001A0C85">
          <w:rPr>
            <w:sz w:val="22"/>
          </w:rPr>
          <w:fldChar w:fldCharType="separate"/>
        </w:r>
        <w:r w:rsidR="00D20FEC" w:rsidRPr="00D20FEC">
          <w:rPr>
            <w:noProof/>
            <w:sz w:val="22"/>
            <w:lang w:val="ja-JP"/>
          </w:rPr>
          <w:t>3</w:t>
        </w:r>
        <w:r w:rsidRPr="001A0C85">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3C" w:rsidRDefault="006216DA">
      <w:r>
        <w:separator/>
      </w:r>
    </w:p>
  </w:footnote>
  <w:footnote w:type="continuationSeparator" w:id="0">
    <w:p w:rsidR="00AA783C" w:rsidRDefault="0062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F7" w:rsidRPr="00B64DF7" w:rsidRDefault="00B64DF7" w:rsidP="00B64DF7">
    <w:pPr>
      <w:pStyle w:val="a3"/>
      <w:jc w:val="right"/>
      <w:rPr>
        <w:sz w:val="28"/>
        <w:bdr w:val="single" w:sz="4" w:space="0" w:color="auto"/>
      </w:rPr>
    </w:pPr>
    <w:r w:rsidRPr="00B64DF7">
      <w:rPr>
        <w:rFonts w:hint="eastAsia"/>
        <w:sz w:val="28"/>
        <w:bdr w:val="single" w:sz="4" w:space="0" w:color="auto"/>
      </w:rPr>
      <w:t>資料</w:t>
    </w:r>
    <w:r w:rsidR="008A3075">
      <w:rPr>
        <w:rFonts w:hint="eastAsia"/>
        <w:sz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8"/>
  <w:drawingGridVerticalSpacing w:val="20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9D"/>
    <w:rsid w:val="0002627E"/>
    <w:rsid w:val="001A0C85"/>
    <w:rsid w:val="006216DA"/>
    <w:rsid w:val="007F149D"/>
    <w:rsid w:val="008A3075"/>
    <w:rsid w:val="00AA783C"/>
    <w:rsid w:val="00B64DF7"/>
    <w:rsid w:val="00D20FEC"/>
    <w:rsid w:val="00E6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2F680F"/>
  <w14:defaultImageDpi w14:val="0"/>
  <w15:docId w15:val="{51CFB029-FB20-46E4-80E5-9643581D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DF7"/>
    <w:pPr>
      <w:tabs>
        <w:tab w:val="center" w:pos="4252"/>
        <w:tab w:val="right" w:pos="8504"/>
      </w:tabs>
      <w:snapToGrid w:val="0"/>
    </w:pPr>
  </w:style>
  <w:style w:type="character" w:customStyle="1" w:styleId="a4">
    <w:name w:val="ヘッダー (文字)"/>
    <w:basedOn w:val="a0"/>
    <w:link w:val="a3"/>
    <w:uiPriority w:val="99"/>
    <w:rsid w:val="00B64DF7"/>
  </w:style>
  <w:style w:type="paragraph" w:styleId="a5">
    <w:name w:val="footer"/>
    <w:basedOn w:val="a"/>
    <w:link w:val="a6"/>
    <w:uiPriority w:val="99"/>
    <w:unhideWhenUsed/>
    <w:rsid w:val="00B64DF7"/>
    <w:pPr>
      <w:tabs>
        <w:tab w:val="center" w:pos="4252"/>
        <w:tab w:val="right" w:pos="8504"/>
      </w:tabs>
      <w:snapToGrid w:val="0"/>
    </w:pPr>
  </w:style>
  <w:style w:type="character" w:customStyle="1" w:styleId="a6">
    <w:name w:val="フッター (文字)"/>
    <w:basedOn w:val="a0"/>
    <w:link w:val="a5"/>
    <w:uiPriority w:val="99"/>
    <w:rsid w:val="00B64DF7"/>
  </w:style>
  <w:style w:type="paragraph" w:styleId="a7">
    <w:name w:val="Balloon Text"/>
    <w:basedOn w:val="a"/>
    <w:link w:val="a8"/>
    <w:uiPriority w:val="99"/>
    <w:semiHidden/>
    <w:unhideWhenUsed/>
    <w:rsid w:val="00E67E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7E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1177</Words>
  <Characters>148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8</cp:revision>
  <cp:lastPrinted>2023-09-15T03:43:00Z</cp:lastPrinted>
  <dcterms:created xsi:type="dcterms:W3CDTF">2023-09-14T03:30:00Z</dcterms:created>
  <dcterms:modified xsi:type="dcterms:W3CDTF">2023-09-15T03:43:00Z</dcterms:modified>
</cp:coreProperties>
</file>